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DAACBA" w14:textId="7CEEA61E" w:rsidR="00286E74" w:rsidRDefault="0006269B" w:rsidP="002E749D">
      <w:pPr>
        <w:ind w:right="23"/>
        <w:rPr>
          <w:rFonts w:ascii="Arial" w:hAnsi="Arial" w:cs="Arial"/>
          <w:b/>
          <w:bCs/>
          <w:sz w:val="20"/>
          <w:szCs w:val="20"/>
          <w:lang w:val="en-US"/>
        </w:rPr>
      </w:pPr>
      <w:r w:rsidRPr="00B633C4">
        <w:rPr>
          <w:rFonts w:ascii="Arial" w:hAnsi="Arial" w:cs="Arial"/>
          <w:b/>
          <w:sz w:val="12"/>
          <w:szCs w:val="12"/>
          <w:lang w:val="en-US"/>
        </w:rPr>
        <w:t xml:space="preserve">Kappa News | </w:t>
      </w:r>
      <w:r w:rsidR="00B633C4">
        <w:rPr>
          <w:rFonts w:ascii="Arial" w:hAnsi="Arial" w:cs="Arial"/>
          <w:b/>
          <w:sz w:val="12"/>
          <w:szCs w:val="12"/>
          <w:lang w:val="en-US"/>
        </w:rPr>
        <w:t>Jun</w:t>
      </w:r>
      <w:r w:rsidR="00756323">
        <w:rPr>
          <w:rFonts w:ascii="Arial" w:hAnsi="Arial" w:cs="Arial"/>
          <w:b/>
          <w:sz w:val="12"/>
          <w:szCs w:val="12"/>
          <w:lang w:val="en-US"/>
        </w:rPr>
        <w:t xml:space="preserve">e </w:t>
      </w:r>
      <w:r w:rsidR="00B633C4">
        <w:rPr>
          <w:rFonts w:ascii="Arial" w:hAnsi="Arial" w:cs="Arial"/>
          <w:b/>
          <w:sz w:val="12"/>
          <w:szCs w:val="12"/>
          <w:lang w:val="en-US"/>
        </w:rPr>
        <w:t>2022</w:t>
      </w:r>
      <w:r w:rsidR="0012218E" w:rsidRPr="00B633C4">
        <w:rPr>
          <w:rFonts w:ascii="Arial" w:hAnsi="Arial" w:cs="Arial"/>
          <w:b/>
          <w:sz w:val="12"/>
          <w:szCs w:val="12"/>
          <w:lang w:val="en-US"/>
        </w:rPr>
        <w:br/>
      </w:r>
      <w:r w:rsidR="00286E74" w:rsidRPr="00286E74">
        <w:rPr>
          <w:rFonts w:ascii="Arial" w:hAnsi="Arial" w:cs="Arial"/>
          <w:b/>
          <w:bCs/>
          <w:sz w:val="20"/>
          <w:szCs w:val="20"/>
          <w:lang w:val="en-US"/>
        </w:rPr>
        <w:t xml:space="preserve">Eurodrone: Airbus places major order with Kappa optronics </w:t>
      </w:r>
    </w:p>
    <w:p w14:paraId="4321382F" w14:textId="2C2B9209" w:rsidR="00286E74" w:rsidRDefault="00286E74" w:rsidP="002E749D">
      <w:pPr>
        <w:ind w:right="23"/>
        <w:rPr>
          <w:rFonts w:ascii="Arial" w:hAnsi="Arial" w:cs="Arial"/>
          <w:sz w:val="20"/>
          <w:szCs w:val="20"/>
          <w:lang w:val="en-US"/>
        </w:rPr>
      </w:pPr>
      <w:r w:rsidRPr="00286E74">
        <w:rPr>
          <w:rFonts w:ascii="Arial" w:hAnsi="Arial" w:cs="Arial"/>
          <w:sz w:val="20"/>
          <w:szCs w:val="20"/>
          <w:lang w:val="en-US"/>
        </w:rPr>
        <w:t>German camera experts convince with competences in aviation-qualified vision systems</w:t>
      </w:r>
    </w:p>
    <w:p w14:paraId="1E8E3E29" w14:textId="77777777" w:rsidR="00286E74" w:rsidRPr="00286E74" w:rsidRDefault="00286E74" w:rsidP="002E749D">
      <w:pPr>
        <w:ind w:right="23"/>
        <w:jc w:val="both"/>
        <w:rPr>
          <w:rFonts w:ascii="Arial" w:hAnsi="Arial" w:cs="Arial"/>
          <w:sz w:val="20"/>
          <w:szCs w:val="20"/>
          <w:lang w:val="en-US"/>
        </w:rPr>
      </w:pPr>
    </w:p>
    <w:p w14:paraId="6C752A07" w14:textId="0C0BB208" w:rsidR="00286E74" w:rsidRPr="00286E74" w:rsidRDefault="00286E74" w:rsidP="002E749D">
      <w:pPr>
        <w:ind w:right="23"/>
        <w:jc w:val="both"/>
        <w:rPr>
          <w:rFonts w:ascii="Arial" w:hAnsi="Arial" w:cs="Arial"/>
          <w:szCs w:val="18"/>
          <w:lang w:val="en-US"/>
        </w:rPr>
      </w:pPr>
      <w:r w:rsidRPr="00286E74">
        <w:rPr>
          <w:rFonts w:ascii="Arial" w:hAnsi="Arial" w:cs="Arial"/>
          <w:szCs w:val="18"/>
          <w:lang w:val="en-US"/>
        </w:rPr>
        <w:t xml:space="preserve">Now it's official: Kappa optronics is part of the European MALE RPAS program, the Eurodrone. The vision experts convinced in the rigorous selection process at Airbus Defence and Space, which leads the European industrial consortium. The launch nations France, Italy, Spain, and Germany, represented by their joint armament organisation, OCCAR, want to develop the Eurodrone entirely with European technology. </w:t>
      </w:r>
    </w:p>
    <w:p w14:paraId="51EA9DB3" w14:textId="77777777" w:rsidR="00286E74" w:rsidRDefault="00286E74" w:rsidP="002E749D">
      <w:pPr>
        <w:ind w:right="23"/>
        <w:jc w:val="both"/>
        <w:rPr>
          <w:rFonts w:ascii="Arial" w:hAnsi="Arial" w:cs="Arial"/>
          <w:szCs w:val="18"/>
          <w:lang w:val="en-US"/>
        </w:rPr>
      </w:pPr>
    </w:p>
    <w:p w14:paraId="65DA4F45" w14:textId="38C0CF64" w:rsidR="00286E74" w:rsidRPr="00286E74" w:rsidRDefault="00286E74" w:rsidP="002E749D">
      <w:pPr>
        <w:ind w:right="23"/>
        <w:jc w:val="both"/>
        <w:rPr>
          <w:rFonts w:ascii="Arial" w:hAnsi="Arial" w:cs="Arial"/>
          <w:szCs w:val="18"/>
          <w:lang w:val="en-US"/>
        </w:rPr>
      </w:pPr>
      <w:r w:rsidRPr="00286E74">
        <w:rPr>
          <w:rFonts w:ascii="Arial" w:hAnsi="Arial" w:cs="Arial"/>
          <w:szCs w:val="18"/>
          <w:lang w:val="en-US"/>
        </w:rPr>
        <w:t xml:space="preserve">Johannes Overhues, </w:t>
      </w:r>
      <w:r w:rsidR="00C464DE">
        <w:rPr>
          <w:rFonts w:ascii="Arial" w:hAnsi="Arial" w:cs="Arial"/>
          <w:szCs w:val="18"/>
          <w:lang w:val="en-US"/>
        </w:rPr>
        <w:t>co-</w:t>
      </w:r>
      <w:r w:rsidRPr="00286E74">
        <w:rPr>
          <w:rFonts w:ascii="Arial" w:hAnsi="Arial" w:cs="Arial"/>
          <w:szCs w:val="18"/>
          <w:lang w:val="en-US"/>
        </w:rPr>
        <w:t>shareholder and managing director of Kappa optronics, said, "It is both a great honor and an obligation that Airbus has placed this trust in us. We look forward to making a decisive contribution to the success of the Eurodrone with our key expertise in the field of safety-critical vision systems for aerospace applications!"</w:t>
      </w:r>
    </w:p>
    <w:p w14:paraId="094034AA" w14:textId="77777777" w:rsidR="00286E74" w:rsidRDefault="00286E74" w:rsidP="002E749D">
      <w:pPr>
        <w:ind w:right="23"/>
        <w:jc w:val="both"/>
        <w:rPr>
          <w:rFonts w:ascii="Arial" w:hAnsi="Arial" w:cs="Arial"/>
          <w:szCs w:val="18"/>
          <w:lang w:val="en-US"/>
        </w:rPr>
      </w:pPr>
    </w:p>
    <w:p w14:paraId="031FE64F" w14:textId="64E691D4" w:rsidR="00286E74" w:rsidRPr="00286E74" w:rsidRDefault="00286E74" w:rsidP="002E749D">
      <w:pPr>
        <w:ind w:right="23"/>
        <w:jc w:val="both"/>
        <w:rPr>
          <w:rFonts w:ascii="Arial" w:hAnsi="Arial" w:cs="Arial"/>
          <w:szCs w:val="18"/>
          <w:lang w:val="en-US"/>
        </w:rPr>
      </w:pPr>
      <w:r w:rsidRPr="00286E74">
        <w:rPr>
          <w:rFonts w:ascii="Arial" w:hAnsi="Arial" w:cs="Arial"/>
          <w:szCs w:val="18"/>
          <w:lang w:val="en-US"/>
        </w:rPr>
        <w:t xml:space="preserve">In the field of aerospace cameras and vision systems, Kappa is one of the leading international suppliers. With a passionate development team in Germany and Spain, the company brings state-of-the-art multispectral sensor technology to 24/7 aerospace applications such as UAV piloting or aerial refueling. The Eurodrone is the second major aerospace program for which Kappa has been contracted by Airbus. A close partnership links the companies, and Kappa is a strategic supplier. For more than 15 years, Kappa has supplied a cutting-edge vision system for the world's leading aerial refueling system in the Airbus A330 MRTT transport and tanker aircraft. For its outstanding performance, Airbus recognized Kappa as the most innovative supplier in 2019 with the "Best Innovator Overall award “. </w:t>
      </w:r>
    </w:p>
    <w:p w14:paraId="7DCD6B5F" w14:textId="77777777" w:rsidR="00286E74" w:rsidRDefault="00286E74" w:rsidP="002E749D">
      <w:pPr>
        <w:ind w:right="23"/>
        <w:jc w:val="both"/>
        <w:rPr>
          <w:rFonts w:ascii="Arial" w:hAnsi="Arial" w:cs="Arial"/>
          <w:szCs w:val="18"/>
          <w:lang w:val="en-US"/>
        </w:rPr>
      </w:pPr>
    </w:p>
    <w:p w14:paraId="79D308D0" w14:textId="4C9D1ABD" w:rsidR="00286E74" w:rsidRDefault="00286E74" w:rsidP="002E749D">
      <w:pPr>
        <w:ind w:right="23"/>
        <w:jc w:val="both"/>
        <w:rPr>
          <w:rFonts w:ascii="Arial" w:hAnsi="Arial" w:cs="Arial"/>
          <w:szCs w:val="18"/>
          <w:lang w:val="en-US"/>
        </w:rPr>
      </w:pPr>
      <w:r w:rsidRPr="00286E74">
        <w:rPr>
          <w:rFonts w:ascii="Arial" w:hAnsi="Arial" w:cs="Arial"/>
          <w:szCs w:val="18"/>
          <w:lang w:val="en-US"/>
        </w:rPr>
        <w:t>An impetus for Kappa, Overhues says: "In the last two years, we have positioned our aerospace division even more strongly and invested heavily. This includes, for example, the establishment of our new subsidiary in Madrid and a massive expansion of our international development team. Among other things, we were able to recruit 12 new specialist engineers in the aviation sector. We have also systematically expanded our technology portfolio, for example in infrared technology." With dedicated process assurance and modern agile working methods, the company is equipped and qualified for the most demanding projects.</w:t>
      </w:r>
    </w:p>
    <w:p w14:paraId="4217AEFC" w14:textId="77777777" w:rsidR="00286E74" w:rsidRPr="00286E74" w:rsidRDefault="00286E74" w:rsidP="002E749D">
      <w:pPr>
        <w:ind w:right="23"/>
        <w:jc w:val="both"/>
        <w:rPr>
          <w:rFonts w:ascii="Arial" w:hAnsi="Arial" w:cs="Arial"/>
          <w:szCs w:val="18"/>
          <w:lang w:val="en-US"/>
        </w:rPr>
      </w:pPr>
    </w:p>
    <w:p w14:paraId="30060289" w14:textId="072C1067" w:rsidR="00286E74" w:rsidRPr="00286E74" w:rsidRDefault="00286E74" w:rsidP="002E749D">
      <w:pPr>
        <w:ind w:right="23"/>
        <w:jc w:val="both"/>
        <w:rPr>
          <w:rFonts w:ascii="Arial" w:hAnsi="Arial" w:cs="Arial"/>
          <w:szCs w:val="18"/>
          <w:lang w:val="en-US"/>
        </w:rPr>
      </w:pPr>
      <w:r w:rsidRPr="00286E74">
        <w:rPr>
          <w:rFonts w:ascii="Arial" w:hAnsi="Arial" w:cs="Arial"/>
          <w:szCs w:val="18"/>
          <w:lang w:val="en-US"/>
        </w:rPr>
        <w:t xml:space="preserve">Airbus obviously sees it that way, too. "For us, Kappa has always been a very reliable and technologically leading supplier with whom we enjoy working closely. Due to the investments made, Kappa has been able to compete with other suppliers once again in this important, European program," says </w:t>
      </w:r>
      <w:r w:rsidR="005E2687" w:rsidRPr="005E2687">
        <w:rPr>
          <w:rFonts w:ascii="Arial" w:hAnsi="Arial" w:cs="Arial"/>
          <w:szCs w:val="18"/>
          <w:lang w:val="en-US"/>
        </w:rPr>
        <w:t>José-María Hernández-García, as part of the Procurement department of Airbus Defence and Space</w:t>
      </w:r>
      <w:r w:rsidRPr="00286E74">
        <w:rPr>
          <w:rFonts w:ascii="Arial" w:hAnsi="Arial" w:cs="Arial"/>
          <w:szCs w:val="18"/>
          <w:lang w:val="en-US"/>
        </w:rPr>
        <w:t xml:space="preserve">. </w:t>
      </w:r>
      <w:r w:rsidR="005E2687">
        <w:rPr>
          <w:rFonts w:ascii="Arial" w:hAnsi="Arial" w:cs="Arial"/>
          <w:szCs w:val="18"/>
          <w:lang w:val="en-US"/>
        </w:rPr>
        <w:t>His c</w:t>
      </w:r>
      <w:r w:rsidRPr="00286E74">
        <w:rPr>
          <w:rFonts w:ascii="Arial" w:hAnsi="Arial" w:cs="Arial"/>
          <w:szCs w:val="18"/>
          <w:lang w:val="en-US"/>
        </w:rPr>
        <w:t xml:space="preserve">olleague Miguel Ángel Escudero García adds, "The experience from the MRTT program was a good baseline, but our supplier qualification and selection procedures are very strict for any new program. The Kappa team had to prove their competence in detail to get into this program. They convinced us!" </w:t>
      </w:r>
    </w:p>
    <w:p w14:paraId="30677F52" w14:textId="77777777" w:rsidR="00286E74" w:rsidRDefault="00286E74" w:rsidP="002E749D">
      <w:pPr>
        <w:ind w:right="23"/>
        <w:jc w:val="both"/>
        <w:rPr>
          <w:rFonts w:ascii="Arial" w:hAnsi="Arial" w:cs="Arial"/>
          <w:szCs w:val="18"/>
          <w:lang w:val="en-US"/>
        </w:rPr>
      </w:pPr>
    </w:p>
    <w:p w14:paraId="719C0C9F" w14:textId="21A0C9B9" w:rsidR="00286E74" w:rsidRPr="00286E74" w:rsidRDefault="00286E74" w:rsidP="002E749D">
      <w:pPr>
        <w:ind w:right="23"/>
        <w:jc w:val="both"/>
        <w:rPr>
          <w:rFonts w:ascii="Arial" w:hAnsi="Arial" w:cs="Arial"/>
          <w:szCs w:val="18"/>
          <w:lang w:val="en-US"/>
        </w:rPr>
      </w:pPr>
      <w:r w:rsidRPr="00286E74">
        <w:rPr>
          <w:rFonts w:ascii="Arial" w:hAnsi="Arial" w:cs="Arial"/>
          <w:szCs w:val="18"/>
          <w:lang w:val="en-US"/>
        </w:rPr>
        <w:t xml:space="preserve">Responsible at Kappa is the head of the Aviation Business Unit, Axel Zimmer: "Our team has been preparing for this project for years and has performed excellently. We were able to win the selection process with our good and resilient concepts and we will also deliver a top performance in the implementation. How crucial a high-performance Eurodrone is for our independent defense capability in Europe has become clear to everyone this year at the latest. We know what we are working for! "   </w:t>
      </w:r>
    </w:p>
    <w:p w14:paraId="4829AC60" w14:textId="2BE53798" w:rsidR="00286E74" w:rsidRDefault="00286E74" w:rsidP="002E749D">
      <w:pPr>
        <w:ind w:right="23"/>
        <w:jc w:val="both"/>
        <w:rPr>
          <w:rFonts w:ascii="Arial" w:hAnsi="Arial" w:cs="Arial"/>
          <w:sz w:val="20"/>
          <w:szCs w:val="20"/>
          <w:lang w:val="en-US"/>
        </w:rPr>
      </w:pPr>
    </w:p>
    <w:p w14:paraId="7588F606" w14:textId="71560603" w:rsidR="00286E74" w:rsidRPr="00286E74" w:rsidRDefault="00E86D22" w:rsidP="002E749D">
      <w:pPr>
        <w:ind w:right="23"/>
        <w:jc w:val="both"/>
        <w:rPr>
          <w:rFonts w:ascii="Arial" w:hAnsi="Arial" w:cs="Arial"/>
          <w:b/>
          <w:bCs/>
          <w:sz w:val="20"/>
          <w:szCs w:val="20"/>
          <w:lang w:val="en-US"/>
        </w:rPr>
      </w:pPr>
      <w:r>
        <w:rPr>
          <w:rFonts w:ascii="Arial" w:hAnsi="Arial" w:cs="Arial"/>
          <w:b/>
          <w:bCs/>
          <w:sz w:val="20"/>
          <w:szCs w:val="20"/>
          <w:lang w:val="en-US"/>
        </w:rPr>
        <w:t>Photo</w:t>
      </w:r>
      <w:r w:rsidR="00286E74" w:rsidRPr="00286E74">
        <w:rPr>
          <w:rFonts w:ascii="Arial" w:hAnsi="Arial" w:cs="Arial"/>
          <w:b/>
          <w:bCs/>
          <w:sz w:val="20"/>
          <w:szCs w:val="20"/>
          <w:lang w:val="en-US"/>
        </w:rPr>
        <w:t>:</w:t>
      </w:r>
    </w:p>
    <w:p w14:paraId="225327C3" w14:textId="0ABD989B" w:rsidR="00286E74" w:rsidRDefault="00286E74" w:rsidP="002E749D">
      <w:pPr>
        <w:ind w:right="23"/>
        <w:jc w:val="both"/>
        <w:rPr>
          <w:rFonts w:ascii="Arial" w:hAnsi="Arial" w:cs="Arial"/>
          <w:sz w:val="30"/>
          <w:szCs w:val="30"/>
          <w:lang w:val="en-US"/>
        </w:rPr>
      </w:pPr>
      <w:r w:rsidRPr="00286E74">
        <w:rPr>
          <w:rFonts w:ascii="Arial" w:hAnsi="Arial" w:cs="Arial"/>
          <w:sz w:val="20"/>
          <w:szCs w:val="20"/>
          <w:lang w:val="en-US"/>
        </w:rPr>
        <w:t xml:space="preserve">The contract is signed. Johannes Overhues, </w:t>
      </w:r>
      <w:r w:rsidR="00C464DE">
        <w:rPr>
          <w:rFonts w:ascii="Arial" w:hAnsi="Arial" w:cs="Arial"/>
          <w:sz w:val="20"/>
          <w:szCs w:val="20"/>
          <w:lang w:val="en-US"/>
        </w:rPr>
        <w:t xml:space="preserve">co-shareholder and </w:t>
      </w:r>
      <w:r w:rsidRPr="00286E74">
        <w:rPr>
          <w:rFonts w:ascii="Arial" w:hAnsi="Arial" w:cs="Arial"/>
          <w:sz w:val="20"/>
          <w:szCs w:val="20"/>
          <w:lang w:val="en-US"/>
        </w:rPr>
        <w:t>CEO of Kappa with José-Maria Hernandez-Garcia and Miguel Angel Escudero Garcia from Procurement department in Airbus DS.</w:t>
      </w:r>
    </w:p>
    <w:p w14:paraId="13927B18" w14:textId="77777777" w:rsidR="00286E74" w:rsidRPr="00286E74" w:rsidRDefault="00286E74" w:rsidP="002E749D">
      <w:pPr>
        <w:ind w:right="23"/>
        <w:jc w:val="both"/>
        <w:rPr>
          <w:rFonts w:ascii="Arial" w:hAnsi="Arial" w:cs="Arial"/>
          <w:sz w:val="20"/>
          <w:szCs w:val="20"/>
          <w:lang w:val="en-US"/>
        </w:rPr>
      </w:pPr>
    </w:p>
    <w:p w14:paraId="01C6BCD7" w14:textId="1D5A1B49" w:rsidR="00286E74" w:rsidRPr="00286E74" w:rsidRDefault="00286E74" w:rsidP="002E749D">
      <w:pPr>
        <w:ind w:right="23"/>
        <w:jc w:val="both"/>
        <w:rPr>
          <w:rFonts w:ascii="Arial" w:hAnsi="Arial" w:cs="Arial"/>
          <w:b/>
          <w:bCs/>
          <w:i/>
          <w:iCs/>
          <w:szCs w:val="18"/>
          <w:lang w:val="en-US"/>
        </w:rPr>
      </w:pPr>
      <w:r w:rsidRPr="00286E74">
        <w:rPr>
          <w:rFonts w:ascii="Arial" w:hAnsi="Arial" w:cs="Arial"/>
          <w:b/>
          <w:bCs/>
          <w:i/>
          <w:iCs/>
          <w:szCs w:val="18"/>
          <w:lang w:val="en-US"/>
        </w:rPr>
        <w:t>Short version:</w:t>
      </w:r>
    </w:p>
    <w:p w14:paraId="2D3C81B9" w14:textId="77777777" w:rsidR="00C22D07" w:rsidRPr="00C22D07" w:rsidRDefault="00C22D07" w:rsidP="00C22D07">
      <w:pPr>
        <w:ind w:right="23"/>
        <w:jc w:val="both"/>
        <w:rPr>
          <w:rFonts w:ascii="Arial" w:hAnsi="Arial" w:cs="Arial"/>
          <w:sz w:val="20"/>
          <w:szCs w:val="20"/>
          <w:lang w:val="en-US"/>
        </w:rPr>
      </w:pPr>
      <w:r w:rsidRPr="00C22D07">
        <w:rPr>
          <w:rFonts w:ascii="Arial" w:hAnsi="Arial" w:cs="Arial"/>
          <w:sz w:val="20"/>
          <w:szCs w:val="20"/>
          <w:lang w:val="en-US"/>
        </w:rPr>
        <w:t xml:space="preserve">Kappa optronics is part of the European MALE RPAS program, the Eurodrone. The vision experts convinced in the rigorous selection process at Airbus Defence and Space, which leads the European industrial consortium. The launch nations France, Italy, Spain, and Germany, represented by their joint armament organisation, OCCAR, want to develop the Eurodrone entirely with European technology. </w:t>
      </w:r>
    </w:p>
    <w:p w14:paraId="06DB5404" w14:textId="77777777" w:rsidR="00286E74" w:rsidRDefault="00286E74" w:rsidP="002E749D">
      <w:pPr>
        <w:ind w:right="23"/>
        <w:jc w:val="both"/>
        <w:rPr>
          <w:rFonts w:ascii="Arial" w:hAnsi="Arial" w:cs="Arial"/>
          <w:sz w:val="30"/>
          <w:szCs w:val="30"/>
          <w:lang w:val="en-US"/>
        </w:rPr>
      </w:pPr>
    </w:p>
    <w:p w14:paraId="63694D6D" w14:textId="67C81551" w:rsidR="00286E74" w:rsidRDefault="00286E74" w:rsidP="002E749D">
      <w:pPr>
        <w:ind w:right="23"/>
        <w:jc w:val="both"/>
        <w:rPr>
          <w:rFonts w:ascii="Arial" w:hAnsi="Arial" w:cs="Arial"/>
          <w:sz w:val="30"/>
          <w:szCs w:val="30"/>
          <w:lang w:val="en-US"/>
        </w:rPr>
      </w:pPr>
    </w:p>
    <w:p w14:paraId="01E6B20D" w14:textId="0A49463D" w:rsidR="00286E74" w:rsidRDefault="00286E74" w:rsidP="002E749D">
      <w:pPr>
        <w:ind w:right="23"/>
        <w:jc w:val="both"/>
        <w:rPr>
          <w:rFonts w:ascii="Arial" w:hAnsi="Arial" w:cs="Arial"/>
          <w:sz w:val="30"/>
          <w:szCs w:val="30"/>
          <w:lang w:val="en-US"/>
        </w:rPr>
      </w:pPr>
    </w:p>
    <w:p w14:paraId="38183767" w14:textId="14123F75" w:rsidR="00286E74" w:rsidRDefault="00286E74" w:rsidP="002E749D">
      <w:pPr>
        <w:ind w:right="23"/>
        <w:jc w:val="both"/>
        <w:rPr>
          <w:rFonts w:ascii="Arial" w:hAnsi="Arial" w:cs="Arial"/>
          <w:sz w:val="30"/>
          <w:szCs w:val="30"/>
          <w:lang w:val="en-US"/>
        </w:rPr>
      </w:pPr>
    </w:p>
    <w:p w14:paraId="053FEC86" w14:textId="5C762EC9" w:rsidR="0012218E" w:rsidRPr="00B633C4" w:rsidRDefault="005C7264" w:rsidP="002E749D">
      <w:pPr>
        <w:pStyle w:val="Body"/>
        <w:jc w:val="both"/>
        <w:rPr>
          <w:rFonts w:ascii="Arial" w:hAnsi="Arial" w:cs="Arial"/>
          <w:sz w:val="12"/>
          <w:szCs w:val="12"/>
        </w:rPr>
      </w:pPr>
      <w:r>
        <w:rPr>
          <w:rFonts w:ascii="Arial" w:hAnsi="Arial" w:cs="Arial"/>
          <w:noProof/>
          <w:sz w:val="12"/>
          <w:szCs w:val="12"/>
        </w:rPr>
        <w:lastRenderedPageBreak/>
        <w:drawing>
          <wp:inline distT="0" distB="0" distL="0" distR="0" wp14:anchorId="3CEDCC75" wp14:editId="3D8145FD">
            <wp:extent cx="5220970" cy="3472180"/>
            <wp:effectExtent l="0" t="0" r="0" b="0"/>
            <wp:docPr id="3" name="Grafik 3" descr="Ein Bild, das Text, Person, Schild,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Person, Schild, stehend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20970" cy="3472180"/>
                    </a:xfrm>
                    <a:prstGeom prst="rect">
                      <a:avLst/>
                    </a:prstGeom>
                  </pic:spPr>
                </pic:pic>
              </a:graphicData>
            </a:graphic>
          </wp:inline>
        </w:drawing>
      </w:r>
    </w:p>
    <w:p w14:paraId="73E53F42" w14:textId="2B03655B" w:rsidR="00286E74" w:rsidRPr="00E86D22" w:rsidRDefault="00E86D22" w:rsidP="002E749D">
      <w:pPr>
        <w:ind w:right="23"/>
        <w:jc w:val="both"/>
        <w:rPr>
          <w:rFonts w:ascii="Arial" w:hAnsi="Arial" w:cs="Arial"/>
          <w:b/>
          <w:bCs/>
          <w:szCs w:val="18"/>
          <w:lang w:val="en-US"/>
        </w:rPr>
      </w:pPr>
      <w:r>
        <w:rPr>
          <w:rFonts w:ascii="Arial" w:hAnsi="Arial" w:cs="Arial"/>
          <w:b/>
          <w:bCs/>
          <w:szCs w:val="18"/>
          <w:lang w:val="en-US"/>
        </w:rPr>
        <w:t>Photo</w:t>
      </w:r>
      <w:r w:rsidR="00286E74" w:rsidRPr="00286E74">
        <w:rPr>
          <w:rFonts w:ascii="Arial" w:hAnsi="Arial" w:cs="Arial"/>
          <w:b/>
          <w:bCs/>
          <w:szCs w:val="18"/>
          <w:lang w:val="en-US"/>
        </w:rPr>
        <w:t>:</w:t>
      </w:r>
      <w:r>
        <w:rPr>
          <w:rFonts w:ascii="Arial" w:hAnsi="Arial" w:cs="Arial"/>
          <w:b/>
          <w:bCs/>
          <w:szCs w:val="18"/>
          <w:lang w:val="en-US"/>
        </w:rPr>
        <w:t xml:space="preserve"> </w:t>
      </w:r>
      <w:r w:rsidR="00286E74" w:rsidRPr="00286E74">
        <w:rPr>
          <w:rFonts w:ascii="Arial" w:hAnsi="Arial" w:cs="Arial"/>
          <w:szCs w:val="18"/>
          <w:lang w:val="en-US"/>
        </w:rPr>
        <w:t>The contract is signed. Johannes Overhues,</w:t>
      </w:r>
      <w:r w:rsidR="00C464DE">
        <w:rPr>
          <w:rFonts w:ascii="Arial" w:hAnsi="Arial" w:cs="Arial"/>
          <w:szCs w:val="18"/>
          <w:lang w:val="en-US"/>
        </w:rPr>
        <w:t xml:space="preserve"> co-shareholder and</w:t>
      </w:r>
      <w:r w:rsidR="00286E74" w:rsidRPr="00286E74">
        <w:rPr>
          <w:rFonts w:ascii="Arial" w:hAnsi="Arial" w:cs="Arial"/>
          <w:szCs w:val="18"/>
          <w:lang w:val="en-US"/>
        </w:rPr>
        <w:t xml:space="preserve"> CEO of Kappa with José-Maria Hernandez-Garcia and Miguel </w:t>
      </w:r>
      <w:r w:rsidR="005E2687">
        <w:rPr>
          <w:rFonts w:ascii="Arial" w:hAnsi="Arial" w:cs="Arial"/>
          <w:szCs w:val="18"/>
          <w:lang w:val="en-US"/>
        </w:rPr>
        <w:t>Á</w:t>
      </w:r>
      <w:r w:rsidR="00286E74" w:rsidRPr="00286E74">
        <w:rPr>
          <w:rFonts w:ascii="Arial" w:hAnsi="Arial" w:cs="Arial"/>
          <w:szCs w:val="18"/>
          <w:lang w:val="en-US"/>
        </w:rPr>
        <w:t>ngel Escudero Garc</w:t>
      </w:r>
      <w:r w:rsidR="005E2687">
        <w:rPr>
          <w:rFonts w:ascii="Arial" w:hAnsi="Arial" w:cs="Arial"/>
          <w:szCs w:val="18"/>
          <w:lang w:val="en-US"/>
        </w:rPr>
        <w:t>í</w:t>
      </w:r>
      <w:r w:rsidR="00286E74" w:rsidRPr="00286E74">
        <w:rPr>
          <w:rFonts w:ascii="Arial" w:hAnsi="Arial" w:cs="Arial"/>
          <w:szCs w:val="18"/>
          <w:lang w:val="en-US"/>
        </w:rPr>
        <w:t>a from Procurement department in Airbus DS.</w:t>
      </w:r>
    </w:p>
    <w:p w14:paraId="4528DA7A" w14:textId="77777777" w:rsidR="00E86D22" w:rsidRDefault="00E86D22" w:rsidP="002E749D">
      <w:pPr>
        <w:ind w:right="23"/>
        <w:jc w:val="both"/>
        <w:rPr>
          <w:rFonts w:ascii="Arial" w:hAnsi="Arial" w:cs="Arial"/>
          <w:lang w:val="en-US"/>
        </w:rPr>
      </w:pPr>
    </w:p>
    <w:p w14:paraId="2FA1A402" w14:textId="77777777" w:rsidR="00E86D22" w:rsidRPr="00756323" w:rsidRDefault="00E86D22" w:rsidP="002E749D">
      <w:pPr>
        <w:ind w:right="23"/>
        <w:jc w:val="both"/>
        <w:rPr>
          <w:rFonts w:ascii="Arial" w:hAnsi="Arial" w:cs="Arial"/>
          <w:b/>
          <w:bCs/>
          <w:lang w:val="en-US"/>
        </w:rPr>
      </w:pPr>
    </w:p>
    <w:p w14:paraId="0F1FCBCD" w14:textId="77777777" w:rsidR="00E86D22" w:rsidRPr="00756323" w:rsidRDefault="00E86D22" w:rsidP="002E749D">
      <w:pPr>
        <w:ind w:right="23"/>
        <w:jc w:val="both"/>
        <w:rPr>
          <w:b/>
          <w:bCs/>
          <w:lang w:val="en-US"/>
        </w:rPr>
      </w:pPr>
      <w:r w:rsidRPr="00756323">
        <w:rPr>
          <w:rFonts w:ascii="Arial" w:hAnsi="Arial" w:cs="Arial"/>
          <w:b/>
          <w:bCs/>
          <w:sz w:val="16"/>
          <w:szCs w:val="16"/>
          <w:lang w:val="en-US"/>
        </w:rPr>
        <w:t>Keywords/Hashtags:</w:t>
      </w:r>
    </w:p>
    <w:p w14:paraId="2D19E0C4" w14:textId="0302EECD" w:rsidR="00E86D22" w:rsidRDefault="00E86D22" w:rsidP="002E749D">
      <w:pPr>
        <w:ind w:right="23"/>
        <w:jc w:val="both"/>
        <w:rPr>
          <w:rFonts w:ascii="Arial" w:hAnsi="Arial" w:cs="Arial"/>
          <w:sz w:val="16"/>
          <w:szCs w:val="16"/>
          <w:lang w:val="en-US"/>
        </w:rPr>
      </w:pPr>
      <w:r w:rsidRPr="00286E74">
        <w:rPr>
          <w:rFonts w:ascii="Arial" w:hAnsi="Arial" w:cs="Arial"/>
          <w:sz w:val="16"/>
          <w:szCs w:val="16"/>
          <w:lang w:val="en-US"/>
        </w:rPr>
        <w:t>European MALE RPAS; EuroMALE, Eurodrone, Kappa optronics, Airbus Defence and Space, OCCAR</w:t>
      </w:r>
      <w:r w:rsidR="00756323">
        <w:rPr>
          <w:rFonts w:ascii="Arial" w:hAnsi="Arial" w:cs="Arial"/>
          <w:sz w:val="16"/>
          <w:szCs w:val="16"/>
          <w:lang w:val="en-US"/>
        </w:rPr>
        <w:t>, ILA22, aviationcameras, LWIR</w:t>
      </w:r>
    </w:p>
    <w:p w14:paraId="0C2ABB43" w14:textId="77777777" w:rsidR="00756323" w:rsidRDefault="00756323" w:rsidP="002E749D">
      <w:pPr>
        <w:ind w:right="23"/>
        <w:jc w:val="both"/>
        <w:rPr>
          <w:rFonts w:ascii="Arial" w:hAnsi="Arial" w:cs="Arial"/>
          <w:sz w:val="16"/>
          <w:szCs w:val="16"/>
          <w:lang w:val="en-US"/>
        </w:rPr>
      </w:pPr>
    </w:p>
    <w:p w14:paraId="54D07C92" w14:textId="51DA2AF3" w:rsidR="00E86D22" w:rsidRDefault="00E86D22" w:rsidP="002E749D">
      <w:pPr>
        <w:ind w:right="23"/>
        <w:jc w:val="both"/>
        <w:rPr>
          <w:rFonts w:ascii="Arial" w:hAnsi="Arial" w:cs="Arial"/>
          <w:sz w:val="16"/>
          <w:szCs w:val="16"/>
          <w:lang w:val="en-US"/>
        </w:rPr>
      </w:pPr>
      <w:r w:rsidRPr="00756323">
        <w:rPr>
          <w:rFonts w:ascii="Arial" w:hAnsi="Arial" w:cs="Arial"/>
          <w:b/>
          <w:bCs/>
          <w:sz w:val="16"/>
          <w:szCs w:val="16"/>
          <w:lang w:val="en-US"/>
        </w:rPr>
        <w:t>Web Link:</w:t>
      </w:r>
      <w:r>
        <w:rPr>
          <w:rFonts w:ascii="Arial" w:hAnsi="Arial" w:cs="Arial"/>
          <w:sz w:val="16"/>
          <w:szCs w:val="16"/>
          <w:lang w:val="en-US"/>
        </w:rPr>
        <w:t xml:space="preserve"> </w:t>
      </w:r>
      <w:r w:rsidRPr="00286E74">
        <w:rPr>
          <w:rFonts w:ascii="Arial" w:hAnsi="Arial" w:cs="Arial"/>
          <w:sz w:val="16"/>
          <w:szCs w:val="16"/>
          <w:lang w:val="en-US"/>
        </w:rPr>
        <w:t>https://www.kappa-optronics.com/en/aviation/</w:t>
      </w:r>
    </w:p>
    <w:p w14:paraId="5D47BDCF" w14:textId="3A3EA746" w:rsidR="00E86D22" w:rsidRPr="00365F44" w:rsidRDefault="00E86D22" w:rsidP="002E749D">
      <w:pPr>
        <w:ind w:right="23"/>
        <w:jc w:val="both"/>
        <w:rPr>
          <w:rFonts w:ascii="Arial" w:hAnsi="Arial" w:cs="Arial"/>
          <w:sz w:val="16"/>
          <w:szCs w:val="16"/>
          <w:lang w:val="en-US"/>
        </w:rPr>
      </w:pPr>
      <w:r w:rsidRPr="00756323">
        <w:rPr>
          <w:rFonts w:ascii="Arial" w:hAnsi="Arial" w:cs="Arial"/>
          <w:b/>
          <w:bCs/>
          <w:sz w:val="16"/>
          <w:szCs w:val="16"/>
          <w:lang w:val="en-US"/>
        </w:rPr>
        <w:t>Download web section:</w:t>
      </w:r>
      <w:r w:rsidRPr="00286E74">
        <w:rPr>
          <w:rFonts w:ascii="Arial" w:hAnsi="Arial" w:cs="Arial"/>
          <w:sz w:val="16"/>
          <w:szCs w:val="16"/>
          <w:lang w:val="en-US"/>
        </w:rPr>
        <w:t xml:space="preserve"> </w:t>
      </w:r>
      <w:r w:rsidR="00F35F95">
        <w:rPr>
          <w:rFonts w:ascii="Arial" w:hAnsi="Arial" w:cs="Arial"/>
          <w:sz w:val="16"/>
          <w:szCs w:val="16"/>
          <w:lang w:val="en-US"/>
        </w:rPr>
        <w:t xml:space="preserve">Kappa News: </w:t>
      </w:r>
      <w:r w:rsidR="00F35F95" w:rsidRPr="00F35F95">
        <w:rPr>
          <w:rFonts w:ascii="Arial" w:hAnsi="Arial" w:cs="Arial"/>
          <w:sz w:val="16"/>
          <w:szCs w:val="16"/>
          <w:lang w:val="en-US"/>
        </w:rPr>
        <w:t>https://www.kappa-optronics.com/en/news/eurodrone-airbus-places-major-order-with-kappa-optronics/</w:t>
      </w:r>
    </w:p>
    <w:p w14:paraId="49FC66EC" w14:textId="779613CA" w:rsidR="00E86D22" w:rsidRDefault="00E86D22" w:rsidP="002E749D">
      <w:pPr>
        <w:pBdr>
          <w:bottom w:val="single" w:sz="4" w:space="1" w:color="auto"/>
        </w:pBdr>
        <w:autoSpaceDE w:val="0"/>
        <w:autoSpaceDN w:val="0"/>
        <w:jc w:val="both"/>
        <w:rPr>
          <w:rFonts w:ascii="Arial" w:hAnsi="Arial" w:cs="Arial"/>
          <w:lang w:val="en-US"/>
        </w:rPr>
      </w:pPr>
    </w:p>
    <w:p w14:paraId="50662B58" w14:textId="77777777" w:rsidR="00286E74" w:rsidRPr="00B633C4" w:rsidRDefault="00286E74" w:rsidP="002E749D">
      <w:pPr>
        <w:pBdr>
          <w:bottom w:val="single" w:sz="4" w:space="1" w:color="auto"/>
        </w:pBdr>
        <w:autoSpaceDE w:val="0"/>
        <w:autoSpaceDN w:val="0"/>
        <w:jc w:val="both"/>
        <w:rPr>
          <w:rFonts w:ascii="Arial" w:hAnsi="Arial" w:cs="Arial"/>
          <w:lang w:val="en-US"/>
        </w:rPr>
      </w:pPr>
    </w:p>
    <w:p w14:paraId="392BB7CA" w14:textId="77777777" w:rsidR="00121186" w:rsidRPr="002E749D" w:rsidRDefault="00121186" w:rsidP="002E749D">
      <w:pPr>
        <w:pBdr>
          <w:bottom w:val="single" w:sz="4" w:space="1" w:color="auto"/>
        </w:pBdr>
        <w:autoSpaceDE w:val="0"/>
        <w:autoSpaceDN w:val="0"/>
        <w:jc w:val="both"/>
        <w:rPr>
          <w:rFonts w:ascii="Arial" w:hAnsi="Arial" w:cs="Arial"/>
          <w:lang w:val="en-US"/>
        </w:rPr>
      </w:pPr>
      <w:r w:rsidRPr="002E749D">
        <w:rPr>
          <w:rFonts w:ascii="Arial" w:hAnsi="Arial" w:cs="Arial"/>
          <w:b/>
          <w:sz w:val="12"/>
          <w:szCs w:val="12"/>
          <w:lang w:val="en-US"/>
        </w:rPr>
        <w:t>Kappa optronics - Footer</w:t>
      </w:r>
    </w:p>
    <w:p w14:paraId="5D368DC9" w14:textId="77777777" w:rsidR="003D4FB1" w:rsidRPr="002E749D" w:rsidRDefault="003D4FB1" w:rsidP="002E749D">
      <w:pPr>
        <w:ind w:right="23"/>
        <w:jc w:val="both"/>
        <w:rPr>
          <w:rFonts w:ascii="Arial" w:hAnsi="Arial" w:cs="Arial"/>
          <w:sz w:val="14"/>
          <w:szCs w:val="14"/>
          <w:lang w:val="en-US"/>
        </w:rPr>
      </w:pPr>
    </w:p>
    <w:p w14:paraId="45D70A1A" w14:textId="77777777" w:rsidR="00C832D9" w:rsidRPr="00C832D9" w:rsidRDefault="00C832D9" w:rsidP="002E749D">
      <w:pPr>
        <w:ind w:right="23"/>
        <w:jc w:val="both"/>
        <w:rPr>
          <w:rFonts w:ascii="Arial" w:hAnsi="Arial" w:cs="Arial"/>
          <w:color w:val="7F7F7F"/>
          <w:sz w:val="14"/>
          <w:szCs w:val="14"/>
          <w:lang w:val="en-US"/>
        </w:rPr>
      </w:pPr>
      <w:r w:rsidRPr="00C832D9">
        <w:rPr>
          <w:rFonts w:ascii="Arial" w:hAnsi="Arial" w:cs="Arial"/>
          <w:color w:val="7F7F7F"/>
          <w:sz w:val="14"/>
          <w:szCs w:val="14"/>
          <w:lang w:val="en-US"/>
        </w:rPr>
        <w:t>Kappa optronics | Business Unit Aviation: Let your vision fly!</w:t>
      </w:r>
    </w:p>
    <w:p w14:paraId="2B093010" w14:textId="65AB640E" w:rsidR="003D4FB1" w:rsidRPr="00C832D9" w:rsidRDefault="00C832D9" w:rsidP="002E749D">
      <w:pPr>
        <w:ind w:right="23"/>
        <w:jc w:val="both"/>
        <w:rPr>
          <w:rFonts w:ascii="Arial" w:hAnsi="Arial" w:cs="Arial"/>
          <w:color w:val="7F7F7F"/>
          <w:sz w:val="14"/>
          <w:szCs w:val="14"/>
          <w:lang w:val="en-US"/>
        </w:rPr>
      </w:pPr>
      <w:r w:rsidRPr="00C832D9">
        <w:rPr>
          <w:rFonts w:ascii="Arial" w:hAnsi="Arial" w:cs="Arial"/>
          <w:color w:val="7F7F7F"/>
          <w:sz w:val="14"/>
          <w:szCs w:val="14"/>
          <w:lang w:val="en-US"/>
        </w:rPr>
        <w:t>Kappa optronics GmbH has more than 40 years of experience in cameras and vision systems in rugged and certifiable designs for anything that drives or flies. Our Business Unit Aviation is thrilled to work 100% focused on cameras and vision systems in the Aerospace field. We focus on flight test cameras (FTI cameras), cameras for ED-155 compliant crash recording, cameras for space applications (cameras for launch vehicles and vacuum applications), HUD cameras for flight visualization, aircraft surveillance cameras (e.g., cargo, cabin/ cockpit door surveillance) and vision systems for air-to-air refueling. Our qualified aviation cameras and system solutions are ready for certification to aviation norms and can be flexibly adapted to specific applications. We are leaders in technology and meet all safety requirements on design assurance procedures in hardware and software development, qualification, and certification. As one of the very few camera suppliers, we are certified to EN / AS 9100. In 2019 we were granted the “Best Innovator Overall” Award by Airbus Defence and Space.</w:t>
      </w:r>
    </w:p>
    <w:sectPr w:rsidR="003D4FB1" w:rsidRPr="00C832D9" w:rsidSect="0012218E">
      <w:headerReference w:type="default" r:id="rId8"/>
      <w:footerReference w:type="default" r:id="rId9"/>
      <w:pgSz w:w="11906" w:h="16838"/>
      <w:pgMar w:top="1276" w:right="2267" w:bottom="56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24B7A" w14:textId="77777777" w:rsidR="00E76ADE" w:rsidRDefault="00E76ADE" w:rsidP="00844CD6">
      <w:r>
        <w:separator/>
      </w:r>
    </w:p>
  </w:endnote>
  <w:endnote w:type="continuationSeparator" w:id="0">
    <w:p w14:paraId="533572BC" w14:textId="77777777" w:rsidR="00E76ADE" w:rsidRDefault="00E76ADE" w:rsidP="00844C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onospac821 BT">
    <w:panose1 w:val="020B0609020202020204"/>
    <w:charset w:val="00"/>
    <w:family w:val="modern"/>
    <w:pitch w:val="fixed"/>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1" w:fontKey="{92103E73-D53E-4F0C-8180-73F577F4DEF9}"/>
    <w:embedBold r:id="rId2" w:fontKey="{98EFE0FD-5D3E-4F94-BAD8-2E6B81AB6EAC}"/>
    <w:embedBoldItalic r:id="rId3" w:fontKey="{B755F890-A8AC-48B2-89CC-FE6AB890D347}"/>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8A888" w14:textId="77777777" w:rsidR="002030E0" w:rsidRDefault="002030E0" w:rsidP="00194677">
    <w:pPr>
      <w:pStyle w:val="Fuzeile"/>
      <w:tabs>
        <w:tab w:val="clear" w:pos="9072"/>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50FC36" w14:textId="77777777" w:rsidR="00E76ADE" w:rsidRDefault="00E76ADE" w:rsidP="00844CD6">
      <w:r>
        <w:separator/>
      </w:r>
    </w:p>
  </w:footnote>
  <w:footnote w:type="continuationSeparator" w:id="0">
    <w:p w14:paraId="23D78912" w14:textId="77777777" w:rsidR="00E76ADE" w:rsidRDefault="00E76ADE" w:rsidP="00844C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78AED" w14:textId="77777777" w:rsidR="00286E74" w:rsidRPr="00084872" w:rsidRDefault="00286E74" w:rsidP="00756323">
    <w:pPr>
      <w:tabs>
        <w:tab w:val="left" w:pos="2160"/>
      </w:tabs>
      <w:ind w:right="23"/>
      <w:rPr>
        <w:rFonts w:ascii="Arial" w:hAnsi="Arial" w:cs="Arial"/>
        <w:b/>
        <w:sz w:val="12"/>
        <w:szCs w:val="12"/>
      </w:rPr>
    </w:pPr>
    <w:r w:rsidRPr="00084872">
      <w:rPr>
        <w:rFonts w:ascii="Arial" w:hAnsi="Arial" w:cs="Arial"/>
        <w:b/>
        <w:bCs/>
        <w:noProof/>
        <w:sz w:val="12"/>
        <w:szCs w:val="12"/>
      </w:rPr>
      <w:drawing>
        <wp:anchor distT="0" distB="0" distL="114300" distR="114300" simplePos="0" relativeHeight="251659264" behindDoc="0" locked="0" layoutInCell="1" allowOverlap="1" wp14:anchorId="18697C90" wp14:editId="21DC64E0">
          <wp:simplePos x="0" y="0"/>
          <wp:positionH relativeFrom="column">
            <wp:posOffset>5257800</wp:posOffset>
          </wp:positionH>
          <wp:positionV relativeFrom="paragraph">
            <wp:posOffset>0</wp:posOffset>
          </wp:positionV>
          <wp:extent cx="359410" cy="359410"/>
          <wp:effectExtent l="0" t="0" r="0" b="0"/>
          <wp:wrapNone/>
          <wp:docPr id="2"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4872">
      <w:rPr>
        <w:rFonts w:ascii="Arial" w:hAnsi="Arial" w:cs="Arial"/>
        <w:b/>
        <w:bCs/>
        <w:sz w:val="12"/>
        <w:szCs w:val="12"/>
      </w:rPr>
      <w:t>Kappa optronics GmbH</w:t>
    </w:r>
    <w:r w:rsidRPr="00084872">
      <w:rPr>
        <w:rFonts w:ascii="Arial" w:hAnsi="Arial" w:cs="Arial"/>
        <w:sz w:val="12"/>
        <w:szCs w:val="12"/>
      </w:rPr>
      <w:tab/>
    </w:r>
    <w:r w:rsidRPr="00084872">
      <w:rPr>
        <w:rFonts w:ascii="Arial" w:hAnsi="Arial" w:cs="Arial"/>
        <w:b/>
        <w:bCs/>
        <w:sz w:val="12"/>
        <w:szCs w:val="12"/>
      </w:rPr>
      <w:t xml:space="preserve">Kontakt Marketing-Communications       </w:t>
    </w:r>
    <w:r w:rsidRPr="00084872">
      <w:rPr>
        <w:rFonts w:ascii="Arial" w:hAnsi="Arial" w:cs="Arial"/>
        <w:b/>
        <w:bCs/>
        <w:sz w:val="12"/>
        <w:szCs w:val="12"/>
      </w:rPr>
      <w:tab/>
      <w:t>Kappa Event</w:t>
    </w:r>
  </w:p>
  <w:p w14:paraId="3DE998AA" w14:textId="77777777" w:rsidR="00286E74" w:rsidRPr="00084872" w:rsidRDefault="00286E74" w:rsidP="00756323">
    <w:pPr>
      <w:tabs>
        <w:tab w:val="left" w:pos="2160"/>
      </w:tabs>
      <w:ind w:right="23"/>
      <w:rPr>
        <w:rFonts w:ascii="Arial" w:hAnsi="Arial" w:cs="Arial"/>
        <w:sz w:val="12"/>
        <w:szCs w:val="12"/>
      </w:rPr>
    </w:pPr>
    <w:r w:rsidRPr="00084872">
      <w:rPr>
        <w:rFonts w:ascii="Arial" w:hAnsi="Arial" w:cs="Arial"/>
        <w:sz w:val="12"/>
        <w:szCs w:val="12"/>
      </w:rPr>
      <w:t>Kleines Feld 6</w:t>
    </w:r>
    <w:r w:rsidRPr="00084872">
      <w:rPr>
        <w:rFonts w:ascii="Arial" w:hAnsi="Arial" w:cs="Arial"/>
        <w:sz w:val="12"/>
        <w:szCs w:val="12"/>
      </w:rPr>
      <w:tab/>
      <w:t>Katrin Vogel</w:t>
    </w:r>
    <w:r w:rsidRPr="00084872">
      <w:rPr>
        <w:rFonts w:ascii="Arial" w:hAnsi="Arial" w:cs="Arial"/>
        <w:sz w:val="12"/>
        <w:szCs w:val="12"/>
      </w:rPr>
      <w:tab/>
    </w:r>
    <w:r w:rsidRPr="00084872">
      <w:rPr>
        <w:rFonts w:ascii="Arial" w:hAnsi="Arial" w:cs="Arial"/>
        <w:sz w:val="12"/>
        <w:szCs w:val="12"/>
      </w:rPr>
      <w:tab/>
    </w:r>
    <w:r w:rsidRPr="00084872">
      <w:rPr>
        <w:rFonts w:ascii="Arial" w:hAnsi="Arial" w:cs="Arial"/>
        <w:sz w:val="12"/>
        <w:szCs w:val="12"/>
      </w:rPr>
      <w:tab/>
    </w:r>
    <w:r w:rsidRPr="00084872">
      <w:rPr>
        <w:rFonts w:ascii="Arial" w:hAnsi="Arial" w:cs="Arial"/>
        <w:sz w:val="12"/>
        <w:szCs w:val="12"/>
      </w:rPr>
      <w:tab/>
      <w:t>ILA Berlin, #ILA22</w:t>
    </w:r>
  </w:p>
  <w:p w14:paraId="45928142" w14:textId="7D6A1508" w:rsidR="00286E74" w:rsidRPr="00084872" w:rsidRDefault="00286E74" w:rsidP="00756323">
    <w:pPr>
      <w:pStyle w:val="Textkrper2"/>
      <w:tabs>
        <w:tab w:val="left" w:pos="2160"/>
      </w:tabs>
      <w:spacing w:after="0" w:line="240" w:lineRule="auto"/>
      <w:ind w:right="23"/>
      <w:rPr>
        <w:rFonts w:ascii="Arial" w:hAnsi="Arial" w:cs="Arial"/>
        <w:sz w:val="8"/>
        <w:szCs w:val="8"/>
        <w:lang w:val="en-US"/>
      </w:rPr>
    </w:pPr>
    <w:r w:rsidRPr="00084872">
      <w:rPr>
        <w:rFonts w:ascii="Arial" w:hAnsi="Arial" w:cs="Arial"/>
        <w:sz w:val="12"/>
        <w:szCs w:val="12"/>
        <w:lang w:val="en-US"/>
      </w:rPr>
      <w:t>D-37130 Gleichen</w:t>
    </w:r>
    <w:r w:rsidRPr="00084872">
      <w:rPr>
        <w:rFonts w:ascii="Arial" w:hAnsi="Arial" w:cs="Arial"/>
        <w:sz w:val="12"/>
        <w:szCs w:val="12"/>
        <w:lang w:val="en-US"/>
      </w:rPr>
      <w:tab/>
      <w:t>Head of Marketing</w:t>
    </w:r>
    <w:r w:rsidRPr="00084872">
      <w:rPr>
        <w:rFonts w:ascii="Arial" w:hAnsi="Arial" w:cs="Arial"/>
        <w:sz w:val="12"/>
        <w:szCs w:val="12"/>
        <w:lang w:val="en-US"/>
      </w:rPr>
      <w:tab/>
    </w:r>
    <w:r w:rsidRPr="00084872">
      <w:rPr>
        <w:rFonts w:ascii="Arial" w:hAnsi="Arial" w:cs="Arial"/>
        <w:sz w:val="12"/>
        <w:szCs w:val="12"/>
        <w:lang w:val="en-US"/>
      </w:rPr>
      <w:tab/>
    </w:r>
    <w:r w:rsidRPr="00084872">
      <w:rPr>
        <w:rFonts w:ascii="Arial" w:hAnsi="Arial" w:cs="Arial"/>
        <w:sz w:val="12"/>
        <w:szCs w:val="12"/>
        <w:lang w:val="en-US"/>
      </w:rPr>
      <w:tab/>
      <w:t>22.-26. June2022</w:t>
    </w:r>
  </w:p>
  <w:p w14:paraId="2075901A" w14:textId="77777777" w:rsidR="00286E74" w:rsidRPr="00084872" w:rsidRDefault="00286E74" w:rsidP="00756323">
    <w:pPr>
      <w:ind w:right="23"/>
      <w:rPr>
        <w:rFonts w:ascii="Arial" w:hAnsi="Arial" w:cs="Arial"/>
        <w:sz w:val="14"/>
        <w:szCs w:val="14"/>
        <w:lang w:val="en-US"/>
      </w:rPr>
    </w:pPr>
    <w:r w:rsidRPr="00084872">
      <w:rPr>
        <w:rFonts w:ascii="Arial" w:hAnsi="Arial" w:cs="Arial"/>
        <w:sz w:val="12"/>
        <w:szCs w:val="12"/>
        <w:lang w:val="en-US"/>
      </w:rPr>
      <w:t>Fon  +49 5508|974.0</w:t>
    </w:r>
    <w:r w:rsidRPr="00084872">
      <w:rPr>
        <w:rFonts w:ascii="Arial" w:hAnsi="Arial" w:cs="Arial"/>
        <w:sz w:val="12"/>
        <w:szCs w:val="12"/>
        <w:lang w:val="en-US"/>
      </w:rPr>
      <w:tab/>
    </w:r>
    <w:r w:rsidRPr="00084872">
      <w:rPr>
        <w:rFonts w:ascii="Arial" w:hAnsi="Arial" w:cs="Arial"/>
        <w:sz w:val="12"/>
        <w:szCs w:val="12"/>
        <w:lang w:val="en-US"/>
      </w:rPr>
      <w:tab/>
      <w:t>+49 5508|974.230</w:t>
    </w:r>
    <w:r w:rsidRPr="00084872">
      <w:rPr>
        <w:rFonts w:ascii="Arial" w:hAnsi="Arial" w:cs="Arial"/>
        <w:sz w:val="12"/>
        <w:szCs w:val="12"/>
        <w:lang w:val="en-US"/>
      </w:rPr>
      <w:tab/>
    </w:r>
    <w:r w:rsidRPr="00084872">
      <w:rPr>
        <w:rFonts w:ascii="Arial" w:hAnsi="Arial" w:cs="Arial"/>
        <w:sz w:val="12"/>
        <w:szCs w:val="12"/>
        <w:lang w:val="en-US"/>
      </w:rPr>
      <w:tab/>
    </w:r>
    <w:r w:rsidRPr="00084872">
      <w:rPr>
        <w:rFonts w:ascii="Arial" w:hAnsi="Arial" w:cs="Arial"/>
        <w:sz w:val="12"/>
        <w:szCs w:val="12"/>
        <w:lang w:val="en-US"/>
      </w:rPr>
      <w:tab/>
      <w:t>Booth 257 Hall 4 BDLI</w:t>
    </w:r>
    <w:r w:rsidRPr="00084872">
      <w:rPr>
        <w:rFonts w:ascii="Arial" w:hAnsi="Arial" w:cs="Arial"/>
        <w:sz w:val="12"/>
        <w:szCs w:val="12"/>
        <w:lang w:val="en-US"/>
      </w:rPr>
      <w:tab/>
    </w:r>
    <w:r w:rsidRPr="00084872">
      <w:rPr>
        <w:rFonts w:ascii="Arial" w:hAnsi="Arial" w:cs="Arial"/>
        <w:sz w:val="12"/>
        <w:szCs w:val="12"/>
        <w:lang w:val="en-US"/>
      </w:rPr>
      <w:tab/>
    </w:r>
  </w:p>
  <w:p w14:paraId="59260817" w14:textId="7EDD708D" w:rsidR="00286E74" w:rsidRPr="00084872" w:rsidRDefault="00286E74" w:rsidP="00756323">
    <w:pPr>
      <w:ind w:right="23"/>
      <w:rPr>
        <w:rFonts w:ascii="Arial" w:hAnsi="Arial" w:cs="Arial"/>
        <w:sz w:val="14"/>
        <w:szCs w:val="14"/>
        <w:lang w:val="en-US"/>
      </w:rPr>
    </w:pPr>
    <w:r w:rsidRPr="00084872">
      <w:rPr>
        <w:rFonts w:ascii="Arial" w:hAnsi="Arial" w:cs="Arial"/>
        <w:sz w:val="12"/>
        <w:szCs w:val="12"/>
        <w:lang w:val="en-US"/>
      </w:rPr>
      <w:t>info@kappa-optronics.com</w:t>
    </w:r>
    <w:r w:rsidRPr="00084872">
      <w:rPr>
        <w:rFonts w:ascii="Arial" w:hAnsi="Arial" w:cs="Arial"/>
        <w:sz w:val="12"/>
        <w:szCs w:val="12"/>
        <w:lang w:val="en-US"/>
      </w:rPr>
      <w:tab/>
    </w:r>
    <w:hyperlink r:id="rId2" w:history="1">
      <w:r w:rsidRPr="00084872">
        <w:rPr>
          <w:rStyle w:val="Hyperlink"/>
          <w:rFonts w:ascii="Arial" w:hAnsi="Arial" w:cs="Arial"/>
          <w:sz w:val="12"/>
          <w:szCs w:val="12"/>
          <w:lang w:val="en-US"/>
        </w:rPr>
        <w:t>k.vogel@kappa-optronics.com</w:t>
      </w:r>
    </w:hyperlink>
    <w:r w:rsidRPr="00084872">
      <w:rPr>
        <w:rFonts w:ascii="Arial" w:hAnsi="Arial" w:cs="Arial"/>
        <w:sz w:val="12"/>
        <w:szCs w:val="12"/>
        <w:lang w:val="en-US"/>
      </w:rPr>
      <w:t xml:space="preserve"> </w:t>
    </w:r>
  </w:p>
  <w:p w14:paraId="2311419C" w14:textId="77777777" w:rsidR="00286E74" w:rsidRPr="00084872" w:rsidRDefault="00756323" w:rsidP="00756323">
    <w:pPr>
      <w:ind w:right="23"/>
      <w:rPr>
        <w:rFonts w:ascii="Arial" w:hAnsi="Arial" w:cs="Arial"/>
        <w:sz w:val="14"/>
        <w:szCs w:val="14"/>
        <w:lang w:val="en-US"/>
      </w:rPr>
    </w:pPr>
    <w:hyperlink r:id="rId3" w:history="1">
      <w:r w:rsidR="00286E74" w:rsidRPr="00084872">
        <w:rPr>
          <w:rStyle w:val="Hyperlink"/>
          <w:rFonts w:ascii="Arial" w:hAnsi="Arial" w:cs="Arial"/>
          <w:sz w:val="12"/>
          <w:szCs w:val="12"/>
          <w:lang w:val="en-US"/>
        </w:rPr>
        <w:t>www.kappa-optronics.com</w:t>
      </w:r>
    </w:hyperlink>
    <w:r w:rsidR="00286E74" w:rsidRPr="00084872">
      <w:rPr>
        <w:rFonts w:ascii="Arial" w:hAnsi="Arial" w:cs="Arial"/>
        <w:sz w:val="12"/>
        <w:szCs w:val="12"/>
        <w:lang w:val="en-US"/>
      </w:rPr>
      <w:tab/>
    </w:r>
    <w:r w:rsidR="00286E74" w:rsidRPr="00084872">
      <w:rPr>
        <w:rFonts w:ascii="Arial" w:hAnsi="Arial" w:cs="Arial"/>
        <w:sz w:val="12"/>
        <w:szCs w:val="12"/>
        <w:lang w:val="en-US"/>
      </w:rPr>
      <w:tab/>
      <w:t>www.kappa-optronics.com</w:t>
    </w:r>
  </w:p>
  <w:p w14:paraId="680EBCAF" w14:textId="77777777" w:rsidR="00286E74" w:rsidRPr="00B633C4" w:rsidRDefault="00286E74" w:rsidP="00756323">
    <w:pPr>
      <w:pStyle w:val="Textkrper2"/>
      <w:tabs>
        <w:tab w:val="left" w:pos="2700"/>
      </w:tabs>
      <w:spacing w:after="0" w:line="240" w:lineRule="auto"/>
      <w:ind w:right="23"/>
      <w:rPr>
        <w:rFonts w:ascii="Arial" w:hAnsi="Arial" w:cs="Arial"/>
        <w:sz w:val="12"/>
        <w:szCs w:val="12"/>
        <w:lang w:val="en-US"/>
      </w:rPr>
    </w:pPr>
  </w:p>
  <w:p w14:paraId="0FA0F885" w14:textId="77777777" w:rsidR="00286E74" w:rsidRPr="00286E74" w:rsidRDefault="00286E74" w:rsidP="00756323">
    <w:pPr>
      <w:pStyle w:val="Kopfzeile"/>
      <w:rPr>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embedTrueTypeFonts/>
  <w:embedSystem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17E"/>
    <w:rsid w:val="00023630"/>
    <w:rsid w:val="00023A06"/>
    <w:rsid w:val="0003006D"/>
    <w:rsid w:val="00034647"/>
    <w:rsid w:val="00040C89"/>
    <w:rsid w:val="00042F36"/>
    <w:rsid w:val="00043271"/>
    <w:rsid w:val="00050A0D"/>
    <w:rsid w:val="0005251D"/>
    <w:rsid w:val="0006269B"/>
    <w:rsid w:val="00063912"/>
    <w:rsid w:val="00074B5C"/>
    <w:rsid w:val="00084872"/>
    <w:rsid w:val="00085D02"/>
    <w:rsid w:val="00087106"/>
    <w:rsid w:val="000B2320"/>
    <w:rsid w:val="000B3EBA"/>
    <w:rsid w:val="000D3CEE"/>
    <w:rsid w:val="000D70F7"/>
    <w:rsid w:val="000F2346"/>
    <w:rsid w:val="000F6E1F"/>
    <w:rsid w:val="000F7CF5"/>
    <w:rsid w:val="00102B2B"/>
    <w:rsid w:val="0011142A"/>
    <w:rsid w:val="0011353B"/>
    <w:rsid w:val="00121186"/>
    <w:rsid w:val="0012218E"/>
    <w:rsid w:val="00122C9D"/>
    <w:rsid w:val="00124C8E"/>
    <w:rsid w:val="00124FA1"/>
    <w:rsid w:val="00133E38"/>
    <w:rsid w:val="00133EE2"/>
    <w:rsid w:val="00137731"/>
    <w:rsid w:val="00141750"/>
    <w:rsid w:val="00142D07"/>
    <w:rsid w:val="0015517A"/>
    <w:rsid w:val="0016036E"/>
    <w:rsid w:val="00164299"/>
    <w:rsid w:val="001746FE"/>
    <w:rsid w:val="00180662"/>
    <w:rsid w:val="001842D7"/>
    <w:rsid w:val="00185DD1"/>
    <w:rsid w:val="00186203"/>
    <w:rsid w:val="0018749C"/>
    <w:rsid w:val="0018768F"/>
    <w:rsid w:val="00194677"/>
    <w:rsid w:val="001A0F06"/>
    <w:rsid w:val="001B7BF4"/>
    <w:rsid w:val="001C218F"/>
    <w:rsid w:val="001D4775"/>
    <w:rsid w:val="001E40CD"/>
    <w:rsid w:val="001F1831"/>
    <w:rsid w:val="002012E9"/>
    <w:rsid w:val="002030E0"/>
    <w:rsid w:val="00213429"/>
    <w:rsid w:val="002233F6"/>
    <w:rsid w:val="0022511B"/>
    <w:rsid w:val="002325B0"/>
    <w:rsid w:val="00232E4C"/>
    <w:rsid w:val="00237548"/>
    <w:rsid w:val="00255D42"/>
    <w:rsid w:val="00272D9B"/>
    <w:rsid w:val="002776DF"/>
    <w:rsid w:val="002805F8"/>
    <w:rsid w:val="00286E74"/>
    <w:rsid w:val="00295415"/>
    <w:rsid w:val="00297B2E"/>
    <w:rsid w:val="002A580D"/>
    <w:rsid w:val="002B402D"/>
    <w:rsid w:val="002C1552"/>
    <w:rsid w:val="002C23DC"/>
    <w:rsid w:val="002D1248"/>
    <w:rsid w:val="002E2CE2"/>
    <w:rsid w:val="002E5064"/>
    <w:rsid w:val="002E749D"/>
    <w:rsid w:val="003020F7"/>
    <w:rsid w:val="00306CDF"/>
    <w:rsid w:val="00311AEA"/>
    <w:rsid w:val="00323191"/>
    <w:rsid w:val="0032499F"/>
    <w:rsid w:val="0033131A"/>
    <w:rsid w:val="003352EA"/>
    <w:rsid w:val="003370B6"/>
    <w:rsid w:val="0034081E"/>
    <w:rsid w:val="00344F5A"/>
    <w:rsid w:val="0035031D"/>
    <w:rsid w:val="00352B9B"/>
    <w:rsid w:val="00356DD3"/>
    <w:rsid w:val="00362025"/>
    <w:rsid w:val="00365F44"/>
    <w:rsid w:val="00374349"/>
    <w:rsid w:val="00383BE7"/>
    <w:rsid w:val="00391ED8"/>
    <w:rsid w:val="00392A9B"/>
    <w:rsid w:val="00393ABF"/>
    <w:rsid w:val="003C6ED2"/>
    <w:rsid w:val="003D0578"/>
    <w:rsid w:val="003D4FB1"/>
    <w:rsid w:val="003E31F1"/>
    <w:rsid w:val="003E62F3"/>
    <w:rsid w:val="003F4AB6"/>
    <w:rsid w:val="00415C63"/>
    <w:rsid w:val="00417417"/>
    <w:rsid w:val="0041768F"/>
    <w:rsid w:val="004304B6"/>
    <w:rsid w:val="00431B87"/>
    <w:rsid w:val="00431F71"/>
    <w:rsid w:val="00435168"/>
    <w:rsid w:val="00435B0A"/>
    <w:rsid w:val="00441363"/>
    <w:rsid w:val="0046049A"/>
    <w:rsid w:val="00462A15"/>
    <w:rsid w:val="0047312E"/>
    <w:rsid w:val="00476B55"/>
    <w:rsid w:val="00481F1F"/>
    <w:rsid w:val="0048796A"/>
    <w:rsid w:val="00490465"/>
    <w:rsid w:val="00490D27"/>
    <w:rsid w:val="004A02E5"/>
    <w:rsid w:val="004A20C1"/>
    <w:rsid w:val="004B1699"/>
    <w:rsid w:val="004B303B"/>
    <w:rsid w:val="004D04D0"/>
    <w:rsid w:val="004D1DA7"/>
    <w:rsid w:val="004E76D6"/>
    <w:rsid w:val="0050354C"/>
    <w:rsid w:val="00511484"/>
    <w:rsid w:val="00511927"/>
    <w:rsid w:val="00512607"/>
    <w:rsid w:val="005177C3"/>
    <w:rsid w:val="00521DC9"/>
    <w:rsid w:val="00544777"/>
    <w:rsid w:val="00545715"/>
    <w:rsid w:val="0056041D"/>
    <w:rsid w:val="00560D9A"/>
    <w:rsid w:val="0056155C"/>
    <w:rsid w:val="00573C86"/>
    <w:rsid w:val="00574517"/>
    <w:rsid w:val="00580841"/>
    <w:rsid w:val="0058612E"/>
    <w:rsid w:val="00586303"/>
    <w:rsid w:val="00586CC9"/>
    <w:rsid w:val="00593BB9"/>
    <w:rsid w:val="005954F9"/>
    <w:rsid w:val="005A1EFA"/>
    <w:rsid w:val="005B150F"/>
    <w:rsid w:val="005B2F77"/>
    <w:rsid w:val="005B3E55"/>
    <w:rsid w:val="005C0D47"/>
    <w:rsid w:val="005C115B"/>
    <w:rsid w:val="005C2F90"/>
    <w:rsid w:val="005C360F"/>
    <w:rsid w:val="005C3CF6"/>
    <w:rsid w:val="005C6689"/>
    <w:rsid w:val="005C7264"/>
    <w:rsid w:val="005E2687"/>
    <w:rsid w:val="005E5135"/>
    <w:rsid w:val="005F6662"/>
    <w:rsid w:val="00600597"/>
    <w:rsid w:val="006035DB"/>
    <w:rsid w:val="00607889"/>
    <w:rsid w:val="00615DE7"/>
    <w:rsid w:val="00616B91"/>
    <w:rsid w:val="00621973"/>
    <w:rsid w:val="006223E4"/>
    <w:rsid w:val="00634D74"/>
    <w:rsid w:val="00643099"/>
    <w:rsid w:val="0065707B"/>
    <w:rsid w:val="00664FCE"/>
    <w:rsid w:val="006874AC"/>
    <w:rsid w:val="006B0B66"/>
    <w:rsid w:val="006B5896"/>
    <w:rsid w:val="006C03BC"/>
    <w:rsid w:val="006C686D"/>
    <w:rsid w:val="006D3B03"/>
    <w:rsid w:val="006D62A6"/>
    <w:rsid w:val="006E50BC"/>
    <w:rsid w:val="006F012B"/>
    <w:rsid w:val="006F35C4"/>
    <w:rsid w:val="0070276B"/>
    <w:rsid w:val="0070593D"/>
    <w:rsid w:val="00710C01"/>
    <w:rsid w:val="00720923"/>
    <w:rsid w:val="00722D12"/>
    <w:rsid w:val="0072665E"/>
    <w:rsid w:val="00730168"/>
    <w:rsid w:val="007317AC"/>
    <w:rsid w:val="00741154"/>
    <w:rsid w:val="0074126C"/>
    <w:rsid w:val="007472E1"/>
    <w:rsid w:val="00755EA4"/>
    <w:rsid w:val="00756323"/>
    <w:rsid w:val="00757A5E"/>
    <w:rsid w:val="007668C5"/>
    <w:rsid w:val="00776C1F"/>
    <w:rsid w:val="00777E81"/>
    <w:rsid w:val="007874AF"/>
    <w:rsid w:val="007A3289"/>
    <w:rsid w:val="007A52D9"/>
    <w:rsid w:val="007B3A59"/>
    <w:rsid w:val="007B5C63"/>
    <w:rsid w:val="007C1C42"/>
    <w:rsid w:val="007C2613"/>
    <w:rsid w:val="007D0BE1"/>
    <w:rsid w:val="007E5186"/>
    <w:rsid w:val="007F1B58"/>
    <w:rsid w:val="00800517"/>
    <w:rsid w:val="00815732"/>
    <w:rsid w:val="00815A02"/>
    <w:rsid w:val="0083152C"/>
    <w:rsid w:val="0083273F"/>
    <w:rsid w:val="008351A2"/>
    <w:rsid w:val="00837455"/>
    <w:rsid w:val="00844CD6"/>
    <w:rsid w:val="00850001"/>
    <w:rsid w:val="008750B2"/>
    <w:rsid w:val="008A065A"/>
    <w:rsid w:val="008C001C"/>
    <w:rsid w:val="008C1450"/>
    <w:rsid w:val="008C30BF"/>
    <w:rsid w:val="008D5150"/>
    <w:rsid w:val="008E2608"/>
    <w:rsid w:val="008E4FCE"/>
    <w:rsid w:val="008F1CD5"/>
    <w:rsid w:val="008F5EA1"/>
    <w:rsid w:val="009076FC"/>
    <w:rsid w:val="00911675"/>
    <w:rsid w:val="009213DD"/>
    <w:rsid w:val="00922FC6"/>
    <w:rsid w:val="0092409F"/>
    <w:rsid w:val="0093689B"/>
    <w:rsid w:val="00936D9F"/>
    <w:rsid w:val="00940BDD"/>
    <w:rsid w:val="00962DF0"/>
    <w:rsid w:val="00963C1E"/>
    <w:rsid w:val="009702B5"/>
    <w:rsid w:val="0097046D"/>
    <w:rsid w:val="009720F8"/>
    <w:rsid w:val="009830F3"/>
    <w:rsid w:val="00984241"/>
    <w:rsid w:val="0099658D"/>
    <w:rsid w:val="009A1B82"/>
    <w:rsid w:val="009A37DD"/>
    <w:rsid w:val="009A3945"/>
    <w:rsid w:val="009A400C"/>
    <w:rsid w:val="009A551E"/>
    <w:rsid w:val="009B36D3"/>
    <w:rsid w:val="009B5BA1"/>
    <w:rsid w:val="009C040D"/>
    <w:rsid w:val="009D1525"/>
    <w:rsid w:val="009D35DB"/>
    <w:rsid w:val="009E217E"/>
    <w:rsid w:val="009E66F2"/>
    <w:rsid w:val="00A0097B"/>
    <w:rsid w:val="00A02D95"/>
    <w:rsid w:val="00A04959"/>
    <w:rsid w:val="00A06F1C"/>
    <w:rsid w:val="00A1067A"/>
    <w:rsid w:val="00A21CCF"/>
    <w:rsid w:val="00A30BC5"/>
    <w:rsid w:val="00A441F0"/>
    <w:rsid w:val="00A472B8"/>
    <w:rsid w:val="00A54BAE"/>
    <w:rsid w:val="00A728F7"/>
    <w:rsid w:val="00A9117A"/>
    <w:rsid w:val="00AA0523"/>
    <w:rsid w:val="00AA0F09"/>
    <w:rsid w:val="00AB0511"/>
    <w:rsid w:val="00AB75C9"/>
    <w:rsid w:val="00AC7E65"/>
    <w:rsid w:val="00AD42E5"/>
    <w:rsid w:val="00AD44ED"/>
    <w:rsid w:val="00AE0B1C"/>
    <w:rsid w:val="00AE60DC"/>
    <w:rsid w:val="00B030AD"/>
    <w:rsid w:val="00B03827"/>
    <w:rsid w:val="00B065F3"/>
    <w:rsid w:val="00B06A44"/>
    <w:rsid w:val="00B16E4E"/>
    <w:rsid w:val="00B20AE0"/>
    <w:rsid w:val="00B21584"/>
    <w:rsid w:val="00B22537"/>
    <w:rsid w:val="00B32867"/>
    <w:rsid w:val="00B41676"/>
    <w:rsid w:val="00B46859"/>
    <w:rsid w:val="00B520AF"/>
    <w:rsid w:val="00B62B3B"/>
    <w:rsid w:val="00B633C4"/>
    <w:rsid w:val="00B63A9B"/>
    <w:rsid w:val="00B84620"/>
    <w:rsid w:val="00B85E5D"/>
    <w:rsid w:val="00B91C9E"/>
    <w:rsid w:val="00B92802"/>
    <w:rsid w:val="00BA40E0"/>
    <w:rsid w:val="00BB2731"/>
    <w:rsid w:val="00BB7BE1"/>
    <w:rsid w:val="00BD19F2"/>
    <w:rsid w:val="00BD4E58"/>
    <w:rsid w:val="00BF4A2B"/>
    <w:rsid w:val="00C03616"/>
    <w:rsid w:val="00C047C5"/>
    <w:rsid w:val="00C105B8"/>
    <w:rsid w:val="00C10FB9"/>
    <w:rsid w:val="00C17175"/>
    <w:rsid w:val="00C22D07"/>
    <w:rsid w:val="00C24808"/>
    <w:rsid w:val="00C3236D"/>
    <w:rsid w:val="00C404DE"/>
    <w:rsid w:val="00C43657"/>
    <w:rsid w:val="00C43B31"/>
    <w:rsid w:val="00C4497B"/>
    <w:rsid w:val="00C44991"/>
    <w:rsid w:val="00C464DE"/>
    <w:rsid w:val="00C52A0A"/>
    <w:rsid w:val="00C56751"/>
    <w:rsid w:val="00C61B53"/>
    <w:rsid w:val="00C6458E"/>
    <w:rsid w:val="00C669FD"/>
    <w:rsid w:val="00C7006F"/>
    <w:rsid w:val="00C701A4"/>
    <w:rsid w:val="00C747C0"/>
    <w:rsid w:val="00C749E0"/>
    <w:rsid w:val="00C82937"/>
    <w:rsid w:val="00C832D9"/>
    <w:rsid w:val="00C8605D"/>
    <w:rsid w:val="00C87028"/>
    <w:rsid w:val="00CA1666"/>
    <w:rsid w:val="00CA2B34"/>
    <w:rsid w:val="00CB2C08"/>
    <w:rsid w:val="00CE44F9"/>
    <w:rsid w:val="00CE7973"/>
    <w:rsid w:val="00CF4209"/>
    <w:rsid w:val="00CF5449"/>
    <w:rsid w:val="00CF7623"/>
    <w:rsid w:val="00CF78E2"/>
    <w:rsid w:val="00D15E71"/>
    <w:rsid w:val="00D16C1F"/>
    <w:rsid w:val="00D21A10"/>
    <w:rsid w:val="00D23208"/>
    <w:rsid w:val="00D32C09"/>
    <w:rsid w:val="00D37CE7"/>
    <w:rsid w:val="00D42058"/>
    <w:rsid w:val="00D45093"/>
    <w:rsid w:val="00D45E26"/>
    <w:rsid w:val="00D50810"/>
    <w:rsid w:val="00D56B00"/>
    <w:rsid w:val="00D619BC"/>
    <w:rsid w:val="00D61B99"/>
    <w:rsid w:val="00D63D4A"/>
    <w:rsid w:val="00D64E05"/>
    <w:rsid w:val="00D70AB6"/>
    <w:rsid w:val="00D72C2E"/>
    <w:rsid w:val="00D756C0"/>
    <w:rsid w:val="00D7781D"/>
    <w:rsid w:val="00D778DB"/>
    <w:rsid w:val="00D90030"/>
    <w:rsid w:val="00D93F4B"/>
    <w:rsid w:val="00DA0607"/>
    <w:rsid w:val="00DA12D2"/>
    <w:rsid w:val="00DA2800"/>
    <w:rsid w:val="00DB38C3"/>
    <w:rsid w:val="00DB5ED9"/>
    <w:rsid w:val="00DC4295"/>
    <w:rsid w:val="00DC57FA"/>
    <w:rsid w:val="00DE3830"/>
    <w:rsid w:val="00DE4C0A"/>
    <w:rsid w:val="00DF0594"/>
    <w:rsid w:val="00DF21D7"/>
    <w:rsid w:val="00DF2D48"/>
    <w:rsid w:val="00DF6BF8"/>
    <w:rsid w:val="00E05FF1"/>
    <w:rsid w:val="00E17060"/>
    <w:rsid w:val="00E21C88"/>
    <w:rsid w:val="00E2480C"/>
    <w:rsid w:val="00E304A9"/>
    <w:rsid w:val="00E326C7"/>
    <w:rsid w:val="00E36080"/>
    <w:rsid w:val="00E3799B"/>
    <w:rsid w:val="00E4117F"/>
    <w:rsid w:val="00E45072"/>
    <w:rsid w:val="00E46071"/>
    <w:rsid w:val="00E54C9C"/>
    <w:rsid w:val="00E563AF"/>
    <w:rsid w:val="00E622B2"/>
    <w:rsid w:val="00E627B2"/>
    <w:rsid w:val="00E72B09"/>
    <w:rsid w:val="00E76ADE"/>
    <w:rsid w:val="00E77773"/>
    <w:rsid w:val="00E77D37"/>
    <w:rsid w:val="00E838A2"/>
    <w:rsid w:val="00E86D22"/>
    <w:rsid w:val="00EA6F3E"/>
    <w:rsid w:val="00ED1152"/>
    <w:rsid w:val="00ED7078"/>
    <w:rsid w:val="00EE4333"/>
    <w:rsid w:val="00EE63C2"/>
    <w:rsid w:val="00F03B3C"/>
    <w:rsid w:val="00F16DB9"/>
    <w:rsid w:val="00F2033E"/>
    <w:rsid w:val="00F25ED8"/>
    <w:rsid w:val="00F27B1B"/>
    <w:rsid w:val="00F32D43"/>
    <w:rsid w:val="00F33208"/>
    <w:rsid w:val="00F33D85"/>
    <w:rsid w:val="00F35F95"/>
    <w:rsid w:val="00F42C2D"/>
    <w:rsid w:val="00F660FC"/>
    <w:rsid w:val="00F77EDB"/>
    <w:rsid w:val="00F83F1F"/>
    <w:rsid w:val="00F8444F"/>
    <w:rsid w:val="00F857EE"/>
    <w:rsid w:val="00FA18D7"/>
    <w:rsid w:val="00FA76A5"/>
    <w:rsid w:val="00FC1DF8"/>
    <w:rsid w:val="00FD0CCF"/>
    <w:rsid w:val="00FD71DC"/>
    <w:rsid w:val="00FE22C5"/>
    <w:rsid w:val="00FF32C6"/>
    <w:rsid w:val="00FF3D20"/>
    <w:rsid w:val="00FF409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750024E"/>
  <w15:chartTrackingRefBased/>
  <w15:docId w15:val="{4D4DA6A3-603E-465F-9E48-CB42BB942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5707B"/>
    <w:rPr>
      <w:rFonts w:ascii="Monospac821 BT" w:hAnsi="Monospac821 BT"/>
      <w:sz w:val="18"/>
      <w:szCs w:val="24"/>
    </w:rPr>
  </w:style>
  <w:style w:type="paragraph" w:styleId="berschrift1">
    <w:name w:val="heading 1"/>
    <w:basedOn w:val="Standard"/>
    <w:next w:val="Standard"/>
    <w:link w:val="berschrift1Zchn"/>
    <w:qFormat/>
    <w:rsid w:val="008C1450"/>
    <w:pPr>
      <w:keepNext/>
      <w:spacing w:before="240" w:after="60"/>
      <w:outlineLvl w:val="0"/>
    </w:pPr>
    <w:rPr>
      <w:rFonts w:ascii="Calibri Light" w:hAnsi="Calibri Light"/>
      <w:b/>
      <w:bCs/>
      <w:kern w:val="32"/>
      <w:sz w:val="32"/>
      <w:szCs w:val="32"/>
    </w:rPr>
  </w:style>
  <w:style w:type="paragraph" w:styleId="berschrift2">
    <w:name w:val="heading 2"/>
    <w:basedOn w:val="Standard"/>
    <w:next w:val="Standard"/>
    <w:link w:val="berschrift2Zchn"/>
    <w:semiHidden/>
    <w:unhideWhenUsed/>
    <w:qFormat/>
    <w:rsid w:val="00C832D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link w:val="berschrift3Zchn"/>
    <w:uiPriority w:val="9"/>
    <w:qFormat/>
    <w:rsid w:val="00AA0F09"/>
    <w:pPr>
      <w:spacing w:before="100" w:beforeAutospacing="1" w:after="100" w:afterAutospacing="1"/>
      <w:outlineLvl w:val="2"/>
    </w:pPr>
    <w:rPr>
      <w:rFonts w:ascii="Times New Roman" w:hAnsi="Times New Roman"/>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2">
    <w:name w:val="Body Text 2"/>
    <w:basedOn w:val="Standard"/>
    <w:rsid w:val="00034647"/>
    <w:pPr>
      <w:spacing w:after="120" w:line="480" w:lineRule="auto"/>
    </w:pPr>
  </w:style>
  <w:style w:type="character" w:styleId="Hyperlink">
    <w:name w:val="Hyperlink"/>
    <w:rsid w:val="00D63D4A"/>
    <w:rPr>
      <w:color w:val="0000FF"/>
      <w:u w:val="single"/>
    </w:rPr>
  </w:style>
  <w:style w:type="paragraph" w:styleId="NurText">
    <w:name w:val="Plain Text"/>
    <w:basedOn w:val="Standard"/>
    <w:link w:val="NurTextZchn"/>
    <w:uiPriority w:val="99"/>
    <w:unhideWhenUsed/>
    <w:rsid w:val="00545715"/>
    <w:rPr>
      <w:rFonts w:ascii="Arial" w:eastAsia="Calibri" w:hAnsi="Arial"/>
      <w:sz w:val="21"/>
      <w:szCs w:val="21"/>
      <w:lang w:eastAsia="en-US"/>
    </w:rPr>
  </w:style>
  <w:style w:type="character" w:customStyle="1" w:styleId="NurTextZchn">
    <w:name w:val="Nur Text Zchn"/>
    <w:link w:val="NurText"/>
    <w:uiPriority w:val="99"/>
    <w:rsid w:val="00545715"/>
    <w:rPr>
      <w:rFonts w:ascii="Arial" w:eastAsia="Calibri" w:hAnsi="Arial" w:cs="Times New Roman"/>
      <w:sz w:val="21"/>
      <w:szCs w:val="21"/>
      <w:lang w:eastAsia="en-US"/>
    </w:rPr>
  </w:style>
  <w:style w:type="paragraph" w:styleId="Kopfzeile">
    <w:name w:val="header"/>
    <w:basedOn w:val="Standard"/>
    <w:link w:val="KopfzeileZchn"/>
    <w:rsid w:val="00844CD6"/>
    <w:pPr>
      <w:tabs>
        <w:tab w:val="center" w:pos="4536"/>
        <w:tab w:val="right" w:pos="9072"/>
      </w:tabs>
    </w:pPr>
  </w:style>
  <w:style w:type="character" w:customStyle="1" w:styleId="KopfzeileZchn">
    <w:name w:val="Kopfzeile Zchn"/>
    <w:link w:val="Kopfzeile"/>
    <w:rsid w:val="00844CD6"/>
    <w:rPr>
      <w:rFonts w:ascii="Monospac821 BT" w:hAnsi="Monospac821 BT"/>
      <w:sz w:val="18"/>
      <w:szCs w:val="24"/>
    </w:rPr>
  </w:style>
  <w:style w:type="paragraph" w:styleId="Fuzeile">
    <w:name w:val="footer"/>
    <w:basedOn w:val="Standard"/>
    <w:link w:val="FuzeileZchn"/>
    <w:uiPriority w:val="99"/>
    <w:rsid w:val="00844CD6"/>
    <w:pPr>
      <w:tabs>
        <w:tab w:val="center" w:pos="4536"/>
        <w:tab w:val="right" w:pos="9072"/>
      </w:tabs>
    </w:pPr>
  </w:style>
  <w:style w:type="character" w:customStyle="1" w:styleId="FuzeileZchn">
    <w:name w:val="Fußzeile Zchn"/>
    <w:link w:val="Fuzeile"/>
    <w:uiPriority w:val="99"/>
    <w:rsid w:val="00844CD6"/>
    <w:rPr>
      <w:rFonts w:ascii="Monospac821 BT" w:hAnsi="Monospac821 BT"/>
      <w:sz w:val="18"/>
      <w:szCs w:val="24"/>
    </w:rPr>
  </w:style>
  <w:style w:type="paragraph" w:styleId="Sprechblasentext">
    <w:name w:val="Balloon Text"/>
    <w:basedOn w:val="Standard"/>
    <w:link w:val="SprechblasentextZchn"/>
    <w:rsid w:val="00844CD6"/>
    <w:rPr>
      <w:rFonts w:ascii="Tahoma" w:hAnsi="Tahoma" w:cs="Tahoma"/>
      <w:sz w:val="16"/>
      <w:szCs w:val="16"/>
    </w:rPr>
  </w:style>
  <w:style w:type="character" w:customStyle="1" w:styleId="SprechblasentextZchn">
    <w:name w:val="Sprechblasentext Zchn"/>
    <w:link w:val="Sprechblasentext"/>
    <w:rsid w:val="00844CD6"/>
    <w:rPr>
      <w:rFonts w:ascii="Tahoma" w:hAnsi="Tahoma" w:cs="Tahoma"/>
      <w:sz w:val="16"/>
      <w:szCs w:val="16"/>
    </w:rPr>
  </w:style>
  <w:style w:type="character" w:customStyle="1" w:styleId="berschrift3Zchn">
    <w:name w:val="Überschrift 3 Zchn"/>
    <w:link w:val="berschrift3"/>
    <w:uiPriority w:val="9"/>
    <w:rsid w:val="00AA0F09"/>
    <w:rPr>
      <w:b/>
      <w:bCs/>
      <w:sz w:val="27"/>
      <w:szCs w:val="27"/>
    </w:rPr>
  </w:style>
  <w:style w:type="paragraph" w:styleId="StandardWeb">
    <w:name w:val="Normal (Web)"/>
    <w:basedOn w:val="Standard"/>
    <w:uiPriority w:val="99"/>
    <w:unhideWhenUsed/>
    <w:rsid w:val="00AA0F09"/>
    <w:pPr>
      <w:spacing w:before="100" w:beforeAutospacing="1" w:after="100" w:afterAutospacing="1"/>
    </w:pPr>
    <w:rPr>
      <w:rFonts w:ascii="Times New Roman" w:hAnsi="Times New Roman"/>
      <w:sz w:val="24"/>
    </w:rPr>
  </w:style>
  <w:style w:type="paragraph" w:customStyle="1" w:styleId="Body">
    <w:name w:val="Body"/>
    <w:rsid w:val="00E627B2"/>
    <w:pPr>
      <w:pBdr>
        <w:top w:val="nil"/>
        <w:left w:val="nil"/>
        <w:bottom w:val="nil"/>
        <w:right w:val="nil"/>
        <w:between w:val="nil"/>
        <w:bar w:val="nil"/>
      </w:pBdr>
      <w:spacing w:after="160" w:line="259" w:lineRule="auto"/>
    </w:pPr>
    <w:rPr>
      <w:rFonts w:ascii="Calibri" w:eastAsia="Arial Unicode MS" w:hAnsi="Calibri" w:cs="Arial Unicode MS"/>
      <w:color w:val="000000"/>
      <w:sz w:val="22"/>
      <w:szCs w:val="22"/>
      <w:u w:color="000000"/>
      <w:bdr w:val="nil"/>
      <w:lang w:val="en-US"/>
    </w:rPr>
  </w:style>
  <w:style w:type="character" w:styleId="NichtaufgelsteErwhnung">
    <w:name w:val="Unresolved Mention"/>
    <w:uiPriority w:val="99"/>
    <w:semiHidden/>
    <w:unhideWhenUsed/>
    <w:rsid w:val="00B633C4"/>
    <w:rPr>
      <w:color w:val="605E5C"/>
      <w:shd w:val="clear" w:color="auto" w:fill="E1DFDD"/>
    </w:rPr>
  </w:style>
  <w:style w:type="character" w:customStyle="1" w:styleId="berschrift1Zchn">
    <w:name w:val="Überschrift 1 Zchn"/>
    <w:link w:val="berschrift1"/>
    <w:rsid w:val="008C1450"/>
    <w:rPr>
      <w:rFonts w:ascii="Calibri Light" w:eastAsia="Times New Roman" w:hAnsi="Calibri Light" w:cs="Times New Roman"/>
      <w:b/>
      <w:bCs/>
      <w:kern w:val="32"/>
      <w:sz w:val="32"/>
      <w:szCs w:val="32"/>
    </w:rPr>
  </w:style>
  <w:style w:type="character" w:customStyle="1" w:styleId="berschrift2Zchn">
    <w:name w:val="Überschrift 2 Zchn"/>
    <w:basedOn w:val="Absatz-Standardschriftart"/>
    <w:link w:val="berschrift2"/>
    <w:semiHidden/>
    <w:rsid w:val="00C832D9"/>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429815">
      <w:bodyDiv w:val="1"/>
      <w:marLeft w:val="0"/>
      <w:marRight w:val="0"/>
      <w:marTop w:val="0"/>
      <w:marBottom w:val="0"/>
      <w:divBdr>
        <w:top w:val="none" w:sz="0" w:space="0" w:color="auto"/>
        <w:left w:val="none" w:sz="0" w:space="0" w:color="auto"/>
        <w:bottom w:val="none" w:sz="0" w:space="0" w:color="auto"/>
        <w:right w:val="none" w:sz="0" w:space="0" w:color="auto"/>
      </w:divBdr>
    </w:div>
    <w:div w:id="412699682">
      <w:bodyDiv w:val="1"/>
      <w:marLeft w:val="0"/>
      <w:marRight w:val="0"/>
      <w:marTop w:val="0"/>
      <w:marBottom w:val="0"/>
      <w:divBdr>
        <w:top w:val="none" w:sz="0" w:space="0" w:color="auto"/>
        <w:left w:val="none" w:sz="0" w:space="0" w:color="auto"/>
        <w:bottom w:val="none" w:sz="0" w:space="0" w:color="auto"/>
        <w:right w:val="none" w:sz="0" w:space="0" w:color="auto"/>
      </w:divBdr>
    </w:div>
    <w:div w:id="500123221">
      <w:bodyDiv w:val="1"/>
      <w:marLeft w:val="0"/>
      <w:marRight w:val="0"/>
      <w:marTop w:val="0"/>
      <w:marBottom w:val="0"/>
      <w:divBdr>
        <w:top w:val="none" w:sz="0" w:space="0" w:color="auto"/>
        <w:left w:val="none" w:sz="0" w:space="0" w:color="auto"/>
        <w:bottom w:val="none" w:sz="0" w:space="0" w:color="auto"/>
        <w:right w:val="none" w:sz="0" w:space="0" w:color="auto"/>
      </w:divBdr>
    </w:div>
    <w:div w:id="535504087">
      <w:bodyDiv w:val="1"/>
      <w:marLeft w:val="0"/>
      <w:marRight w:val="0"/>
      <w:marTop w:val="0"/>
      <w:marBottom w:val="0"/>
      <w:divBdr>
        <w:top w:val="none" w:sz="0" w:space="0" w:color="auto"/>
        <w:left w:val="none" w:sz="0" w:space="0" w:color="auto"/>
        <w:bottom w:val="none" w:sz="0" w:space="0" w:color="auto"/>
        <w:right w:val="none" w:sz="0" w:space="0" w:color="auto"/>
      </w:divBdr>
    </w:div>
    <w:div w:id="617417077">
      <w:bodyDiv w:val="1"/>
      <w:marLeft w:val="0"/>
      <w:marRight w:val="0"/>
      <w:marTop w:val="0"/>
      <w:marBottom w:val="0"/>
      <w:divBdr>
        <w:top w:val="none" w:sz="0" w:space="0" w:color="auto"/>
        <w:left w:val="none" w:sz="0" w:space="0" w:color="auto"/>
        <w:bottom w:val="none" w:sz="0" w:space="0" w:color="auto"/>
        <w:right w:val="none" w:sz="0" w:space="0" w:color="auto"/>
      </w:divBdr>
    </w:div>
    <w:div w:id="1118719896">
      <w:bodyDiv w:val="1"/>
      <w:marLeft w:val="0"/>
      <w:marRight w:val="0"/>
      <w:marTop w:val="0"/>
      <w:marBottom w:val="0"/>
      <w:divBdr>
        <w:top w:val="none" w:sz="0" w:space="0" w:color="auto"/>
        <w:left w:val="none" w:sz="0" w:space="0" w:color="auto"/>
        <w:bottom w:val="none" w:sz="0" w:space="0" w:color="auto"/>
        <w:right w:val="none" w:sz="0" w:space="0" w:color="auto"/>
      </w:divBdr>
      <w:divsChild>
        <w:div w:id="394621098">
          <w:marLeft w:val="0"/>
          <w:marRight w:val="0"/>
          <w:marTop w:val="0"/>
          <w:marBottom w:val="0"/>
          <w:divBdr>
            <w:top w:val="none" w:sz="0" w:space="0" w:color="auto"/>
            <w:left w:val="none" w:sz="0" w:space="0" w:color="auto"/>
            <w:bottom w:val="none" w:sz="0" w:space="0" w:color="auto"/>
            <w:right w:val="none" w:sz="0" w:space="0" w:color="auto"/>
          </w:divBdr>
        </w:div>
      </w:divsChild>
    </w:div>
    <w:div w:id="1301181854">
      <w:bodyDiv w:val="1"/>
      <w:marLeft w:val="0"/>
      <w:marRight w:val="0"/>
      <w:marTop w:val="0"/>
      <w:marBottom w:val="0"/>
      <w:divBdr>
        <w:top w:val="none" w:sz="0" w:space="0" w:color="auto"/>
        <w:left w:val="none" w:sz="0" w:space="0" w:color="auto"/>
        <w:bottom w:val="none" w:sz="0" w:space="0" w:color="auto"/>
        <w:right w:val="none" w:sz="0" w:space="0" w:color="auto"/>
      </w:divBdr>
    </w:div>
    <w:div w:id="1309165350">
      <w:bodyDiv w:val="1"/>
      <w:marLeft w:val="0"/>
      <w:marRight w:val="0"/>
      <w:marTop w:val="0"/>
      <w:marBottom w:val="0"/>
      <w:divBdr>
        <w:top w:val="none" w:sz="0" w:space="0" w:color="auto"/>
        <w:left w:val="none" w:sz="0" w:space="0" w:color="auto"/>
        <w:bottom w:val="none" w:sz="0" w:space="0" w:color="auto"/>
        <w:right w:val="none" w:sz="0" w:space="0" w:color="auto"/>
      </w:divBdr>
    </w:div>
    <w:div w:id="1387757291">
      <w:bodyDiv w:val="1"/>
      <w:marLeft w:val="0"/>
      <w:marRight w:val="0"/>
      <w:marTop w:val="0"/>
      <w:marBottom w:val="0"/>
      <w:divBdr>
        <w:top w:val="none" w:sz="0" w:space="0" w:color="auto"/>
        <w:left w:val="none" w:sz="0" w:space="0" w:color="auto"/>
        <w:bottom w:val="none" w:sz="0" w:space="0" w:color="auto"/>
        <w:right w:val="none" w:sz="0" w:space="0" w:color="auto"/>
      </w:divBdr>
    </w:div>
    <w:div w:id="1469397717">
      <w:bodyDiv w:val="1"/>
      <w:marLeft w:val="0"/>
      <w:marRight w:val="0"/>
      <w:marTop w:val="0"/>
      <w:marBottom w:val="0"/>
      <w:divBdr>
        <w:top w:val="none" w:sz="0" w:space="0" w:color="auto"/>
        <w:left w:val="none" w:sz="0" w:space="0" w:color="auto"/>
        <w:bottom w:val="none" w:sz="0" w:space="0" w:color="auto"/>
        <w:right w:val="none" w:sz="0" w:space="0" w:color="auto"/>
      </w:divBdr>
    </w:div>
    <w:div w:id="1576427132">
      <w:bodyDiv w:val="1"/>
      <w:marLeft w:val="0"/>
      <w:marRight w:val="0"/>
      <w:marTop w:val="0"/>
      <w:marBottom w:val="0"/>
      <w:divBdr>
        <w:top w:val="none" w:sz="0" w:space="0" w:color="auto"/>
        <w:left w:val="none" w:sz="0" w:space="0" w:color="auto"/>
        <w:bottom w:val="none" w:sz="0" w:space="0" w:color="auto"/>
        <w:right w:val="none" w:sz="0" w:space="0" w:color="auto"/>
      </w:divBdr>
      <w:divsChild>
        <w:div w:id="1459451237">
          <w:marLeft w:val="0"/>
          <w:marRight w:val="0"/>
          <w:marTop w:val="0"/>
          <w:marBottom w:val="0"/>
          <w:divBdr>
            <w:top w:val="none" w:sz="0" w:space="0" w:color="auto"/>
            <w:left w:val="none" w:sz="0" w:space="0" w:color="auto"/>
            <w:bottom w:val="none" w:sz="0" w:space="0" w:color="auto"/>
            <w:right w:val="none" w:sz="0" w:space="0" w:color="auto"/>
          </w:divBdr>
        </w:div>
      </w:divsChild>
    </w:div>
    <w:div w:id="1777023976">
      <w:bodyDiv w:val="1"/>
      <w:marLeft w:val="0"/>
      <w:marRight w:val="0"/>
      <w:marTop w:val="0"/>
      <w:marBottom w:val="0"/>
      <w:divBdr>
        <w:top w:val="none" w:sz="0" w:space="0" w:color="auto"/>
        <w:left w:val="none" w:sz="0" w:space="0" w:color="auto"/>
        <w:bottom w:val="none" w:sz="0" w:space="0" w:color="auto"/>
        <w:right w:val="none" w:sz="0" w:space="0" w:color="auto"/>
      </w:divBdr>
    </w:div>
    <w:div w:id="1830828998">
      <w:bodyDiv w:val="1"/>
      <w:marLeft w:val="0"/>
      <w:marRight w:val="0"/>
      <w:marTop w:val="0"/>
      <w:marBottom w:val="0"/>
      <w:divBdr>
        <w:top w:val="none" w:sz="0" w:space="0" w:color="auto"/>
        <w:left w:val="none" w:sz="0" w:space="0" w:color="auto"/>
        <w:bottom w:val="none" w:sz="0" w:space="0" w:color="auto"/>
        <w:right w:val="none" w:sz="0" w:space="0" w:color="auto"/>
      </w:divBdr>
    </w:div>
    <w:div w:id="1857575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3" Type="http://schemas.openxmlformats.org/officeDocument/2006/relationships/hyperlink" Target="http://www.kappa-optronics.com" TargetMode="External"/><Relationship Id="rId2" Type="http://schemas.openxmlformats.org/officeDocument/2006/relationships/hyperlink" Target="mailto:k.vogel@kappa-optronics.com" TargetMode="External"/><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D58ABA-FEB9-4C99-AFFB-E6BB8D1BF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858</Words>
  <Characters>4980</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Welche aktuelle oder zukünftige Entwicklung im Kamera-Markt wird aus Ihrer Sicht den größten Nutzen für den Kunden bringen:</vt:lpstr>
    </vt:vector>
  </TitlesOfParts>
  <Company/>
  <LinksUpToDate>false</LinksUpToDate>
  <CharactersWithSpaces>5827</CharactersWithSpaces>
  <SharedDoc>false</SharedDoc>
  <HLinks>
    <vt:vector size="6" baseType="variant">
      <vt:variant>
        <vt:i4>3211298</vt:i4>
      </vt:variant>
      <vt:variant>
        <vt:i4>0</vt:i4>
      </vt:variant>
      <vt:variant>
        <vt:i4>0</vt:i4>
      </vt:variant>
      <vt:variant>
        <vt:i4>5</vt:i4>
      </vt:variant>
      <vt:variant>
        <vt:lpwstr>http://www.kappa-optronics.com/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Welche aktuelle oder zukünftige Entwicklung im Kamera-Markt wird aus Ihrer Sicht den größten Nutzen für den Kunden bringen:</dc:title>
  <dc:subject/>
  <dc:creator>Vogel</dc:creator>
  <cp:keywords/>
  <cp:lastModifiedBy>Vogel, Katrin</cp:lastModifiedBy>
  <cp:revision>11</cp:revision>
  <cp:lastPrinted>2019-06-11T08:59:00Z</cp:lastPrinted>
  <dcterms:created xsi:type="dcterms:W3CDTF">2022-06-15T09:42:00Z</dcterms:created>
  <dcterms:modified xsi:type="dcterms:W3CDTF">2022-06-20T13:17:00Z</dcterms:modified>
</cp:coreProperties>
</file>